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767" w:rsidRDefault="004049DA" w:rsidP="004049DA">
      <w:pPr>
        <w:jc w:val="center"/>
        <w:rPr>
          <w:rFonts w:ascii="Arial" w:hAnsi="Arial" w:cs="Arial"/>
          <w:sz w:val="24"/>
          <w:szCs w:val="24"/>
          <w:u w:val="single"/>
        </w:rPr>
      </w:pPr>
      <w:r w:rsidRPr="004049DA">
        <w:rPr>
          <w:rFonts w:ascii="Arial" w:hAnsi="Arial" w:cs="Arial"/>
          <w:sz w:val="24"/>
          <w:szCs w:val="24"/>
          <w:u w:val="single"/>
        </w:rPr>
        <w:t>ORIENTACIÓN AL ESTUDIANTE</w:t>
      </w:r>
    </w:p>
    <w:p w:rsidR="009055F1" w:rsidRDefault="004049DA" w:rsidP="009055F1">
      <w:pPr>
        <w:jc w:val="both"/>
        <w:rPr>
          <w:rFonts w:ascii="Arial" w:hAnsi="Arial" w:cs="Arial"/>
          <w:sz w:val="24"/>
          <w:szCs w:val="24"/>
        </w:rPr>
      </w:pPr>
      <w:r w:rsidRPr="004049DA">
        <w:rPr>
          <w:rFonts w:ascii="Arial" w:hAnsi="Arial" w:cs="Arial"/>
          <w:sz w:val="24"/>
          <w:szCs w:val="24"/>
        </w:rPr>
        <w:t>Se sugiere</w:t>
      </w:r>
      <w:r w:rsidR="009055F1" w:rsidRPr="009055F1">
        <w:rPr>
          <w:rFonts w:ascii="Arial" w:hAnsi="Arial" w:cs="Arial"/>
          <w:sz w:val="24"/>
          <w:szCs w:val="24"/>
        </w:rPr>
        <w:t xml:space="preserve"> </w:t>
      </w:r>
      <w:r w:rsidR="009055F1">
        <w:rPr>
          <w:rFonts w:ascii="Arial" w:hAnsi="Arial" w:cs="Arial"/>
          <w:sz w:val="24"/>
          <w:szCs w:val="24"/>
        </w:rPr>
        <w:t xml:space="preserve">consultar el </w:t>
      </w:r>
      <w:r w:rsidR="0029591B">
        <w:rPr>
          <w:rFonts w:ascii="Arial" w:hAnsi="Arial" w:cs="Arial"/>
          <w:sz w:val="24"/>
          <w:szCs w:val="24"/>
        </w:rPr>
        <w:t xml:space="preserve">documento </w:t>
      </w:r>
      <w:r w:rsidR="009055F1">
        <w:rPr>
          <w:rFonts w:ascii="Arial" w:hAnsi="Arial" w:cs="Arial"/>
          <w:sz w:val="24"/>
          <w:szCs w:val="24"/>
        </w:rPr>
        <w:t>“</w:t>
      </w:r>
      <w:r w:rsidR="009055F1" w:rsidRPr="001B15CB">
        <w:rPr>
          <w:rFonts w:ascii="Arial" w:hAnsi="Arial" w:cs="Arial"/>
          <w:sz w:val="24"/>
          <w:szCs w:val="24"/>
          <w:u w:val="single"/>
        </w:rPr>
        <w:t>TEMAS</w:t>
      </w:r>
      <w:r w:rsidR="009055F1">
        <w:rPr>
          <w:rFonts w:ascii="Arial" w:hAnsi="Arial" w:cs="Arial"/>
          <w:sz w:val="24"/>
          <w:szCs w:val="24"/>
        </w:rPr>
        <w:t>”, que le sirve para guiarse en el entendimiento de los dos temas que tiene la asignatura, desglosados cada uno en las temáticas específicas a desarrollar y los posibles materiales a consultar o la manera de enfocar el análisis de una cuestión determinada y en la carpeta “</w:t>
      </w:r>
      <w:r w:rsidR="009055F1" w:rsidRPr="001B15CB">
        <w:rPr>
          <w:rFonts w:ascii="Arial" w:hAnsi="Arial" w:cs="Arial"/>
          <w:sz w:val="24"/>
          <w:szCs w:val="24"/>
          <w:u w:val="single"/>
        </w:rPr>
        <w:t>Otros materiales</w:t>
      </w:r>
      <w:r w:rsidR="009055F1">
        <w:rPr>
          <w:rFonts w:ascii="Arial" w:hAnsi="Arial" w:cs="Arial"/>
          <w:sz w:val="24"/>
          <w:szCs w:val="24"/>
        </w:rPr>
        <w:t>” tiene a su disposición la mayoría de las bibliografías que puede consultar para su preparación y que aparecen con un número de orden en la presente orientación, al cual se le remite desde cada temática.</w:t>
      </w:r>
      <w:r w:rsidR="0029591B">
        <w:rPr>
          <w:rFonts w:ascii="Arial" w:hAnsi="Arial" w:cs="Arial"/>
          <w:sz w:val="24"/>
          <w:szCs w:val="24"/>
        </w:rPr>
        <w:t xml:space="preserve"> No obstante, puede consultar otros materiales bibliográficos a que pueda acceder, siempre velando por la veracidad y seguridad de su contenido.</w:t>
      </w:r>
    </w:p>
    <w:p w:rsidR="0029591B" w:rsidRDefault="0029591B" w:rsidP="009055F1">
      <w:pPr>
        <w:jc w:val="both"/>
        <w:rPr>
          <w:rFonts w:ascii="Arial" w:hAnsi="Arial" w:cs="Arial"/>
          <w:sz w:val="24"/>
          <w:szCs w:val="24"/>
        </w:rPr>
      </w:pPr>
      <w:r w:rsidRPr="0029591B">
        <w:rPr>
          <w:rFonts w:ascii="Arial" w:hAnsi="Arial" w:cs="Arial"/>
          <w:i/>
          <w:sz w:val="24"/>
          <w:szCs w:val="24"/>
          <w:u w:val="single"/>
        </w:rPr>
        <w:t>Evaluación</w:t>
      </w:r>
      <w:r>
        <w:rPr>
          <w:rFonts w:ascii="Arial" w:hAnsi="Arial" w:cs="Arial"/>
          <w:sz w:val="24"/>
          <w:szCs w:val="24"/>
        </w:rPr>
        <w:t>. El estudiante tiene dos opciones para ser evaluado y recibir la correspondiente calificación:</w:t>
      </w:r>
    </w:p>
    <w:p w:rsidR="002E69E9" w:rsidRDefault="00F17487" w:rsidP="009055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1ra</w:t>
      </w:r>
      <w:r w:rsidR="0029591B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="0029591B">
        <w:rPr>
          <w:rFonts w:ascii="Arial" w:hAnsi="Arial" w:cs="Arial"/>
          <w:sz w:val="24"/>
          <w:szCs w:val="24"/>
        </w:rPr>
        <w:t xml:space="preserve">Entre los 20 incisos que hay de estudios independientes en las 10 temáticas, puede elegir libremente cuatro, dos de cada tema y que </w:t>
      </w:r>
      <w:r w:rsidR="002E69E9">
        <w:rPr>
          <w:rFonts w:ascii="Arial" w:hAnsi="Arial" w:cs="Arial"/>
          <w:sz w:val="24"/>
          <w:szCs w:val="24"/>
        </w:rPr>
        <w:t xml:space="preserve">todos </w:t>
      </w:r>
      <w:r w:rsidR="0029591B">
        <w:rPr>
          <w:rFonts w:ascii="Arial" w:hAnsi="Arial" w:cs="Arial"/>
          <w:sz w:val="24"/>
          <w:szCs w:val="24"/>
        </w:rPr>
        <w:t>sean de diferentes temáticas</w:t>
      </w:r>
      <w:r w:rsidR="002E69E9">
        <w:rPr>
          <w:rFonts w:ascii="Arial" w:hAnsi="Arial" w:cs="Arial"/>
          <w:sz w:val="24"/>
          <w:szCs w:val="24"/>
        </w:rPr>
        <w:t>. Respóndalos en formato digital, arial 12, a un espacio, con un mínimo de una cuartilla completa y máximo de dos, haciéndolos llegar cada viernes los días 21 y 28 de mayo, 4 y 11 de junio.</w:t>
      </w:r>
    </w:p>
    <w:p w:rsidR="00F17487" w:rsidRDefault="002E69E9" w:rsidP="009055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2da) </w:t>
      </w:r>
      <w:r w:rsidR="00F17487">
        <w:rPr>
          <w:rFonts w:ascii="Arial" w:hAnsi="Arial" w:cs="Arial"/>
          <w:sz w:val="24"/>
          <w:szCs w:val="24"/>
        </w:rPr>
        <w:t>Hacer un trabajo referativo entre 6 y 8 cuartillas, con iguales características, de cualquiera de los aspectos tratados en el contenido de la asignatura y hacerlo llegar hasta el 11 de junio.</w:t>
      </w:r>
    </w:p>
    <w:p w:rsidR="0029591B" w:rsidRDefault="00F17487" w:rsidP="009055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cualquiera de las opciones elegidas por el estudiante de forma individual, le será tenida en cuenta la originalidad, descartando copias</w:t>
      </w:r>
      <w:r w:rsidR="00AA7E10">
        <w:rPr>
          <w:rFonts w:ascii="Arial" w:hAnsi="Arial" w:cs="Arial"/>
          <w:sz w:val="24"/>
          <w:szCs w:val="24"/>
        </w:rPr>
        <w:t xml:space="preserve"> literales</w:t>
      </w:r>
      <w:r w:rsidR="00055425" w:rsidRPr="00055425">
        <w:rPr>
          <w:rFonts w:ascii="Arial" w:hAnsi="Arial" w:cs="Arial"/>
          <w:sz w:val="24"/>
          <w:szCs w:val="24"/>
        </w:rPr>
        <w:t xml:space="preserve"> </w:t>
      </w:r>
      <w:r w:rsidR="00055425">
        <w:rPr>
          <w:rFonts w:ascii="Arial" w:hAnsi="Arial" w:cs="Arial"/>
          <w:sz w:val="24"/>
          <w:szCs w:val="24"/>
        </w:rPr>
        <w:t>o similitudes</w:t>
      </w:r>
      <w:r w:rsidR="00AA7E10">
        <w:rPr>
          <w:rFonts w:ascii="Arial" w:hAnsi="Arial" w:cs="Arial"/>
          <w:sz w:val="24"/>
          <w:szCs w:val="24"/>
        </w:rPr>
        <w:t xml:space="preserve"> </w:t>
      </w:r>
      <w:r w:rsidR="00055425">
        <w:rPr>
          <w:rFonts w:ascii="Arial" w:hAnsi="Arial" w:cs="Arial"/>
          <w:sz w:val="24"/>
          <w:szCs w:val="24"/>
        </w:rPr>
        <w:t>con</w:t>
      </w:r>
      <w:r w:rsidR="00AA7E10">
        <w:rPr>
          <w:rFonts w:ascii="Arial" w:hAnsi="Arial" w:cs="Arial"/>
          <w:sz w:val="24"/>
          <w:szCs w:val="24"/>
        </w:rPr>
        <w:t xml:space="preserve"> materiales consultados</w:t>
      </w:r>
      <w:r>
        <w:rPr>
          <w:rFonts w:ascii="Arial" w:hAnsi="Arial" w:cs="Arial"/>
          <w:sz w:val="24"/>
          <w:szCs w:val="24"/>
        </w:rPr>
        <w:t>, la habilidad de realizar resúmenes</w:t>
      </w:r>
      <w:r w:rsidR="002C726A">
        <w:rPr>
          <w:rFonts w:ascii="Arial" w:hAnsi="Arial" w:cs="Arial"/>
          <w:sz w:val="24"/>
          <w:szCs w:val="24"/>
        </w:rPr>
        <w:t>, análisis o valoraciones</w:t>
      </w:r>
      <w:r>
        <w:rPr>
          <w:rFonts w:ascii="Arial" w:hAnsi="Arial" w:cs="Arial"/>
          <w:sz w:val="24"/>
          <w:szCs w:val="24"/>
        </w:rPr>
        <w:t xml:space="preserve"> y la ortografía. Si por la situación epidemiológica del país o la provincia se presentara</w:t>
      </w:r>
      <w:r w:rsidR="00AA7E10">
        <w:rPr>
          <w:rFonts w:ascii="Arial" w:hAnsi="Arial" w:cs="Arial"/>
          <w:sz w:val="24"/>
          <w:szCs w:val="24"/>
        </w:rPr>
        <w:t xml:space="preserve">n dificultades en la recepción, se podrá establecer comunicación directa con el profesor Armando Benítez </w:t>
      </w:r>
      <w:proofErr w:type="spellStart"/>
      <w:r w:rsidR="00AA7E10">
        <w:rPr>
          <w:rFonts w:ascii="Arial" w:hAnsi="Arial" w:cs="Arial"/>
          <w:sz w:val="24"/>
          <w:szCs w:val="24"/>
        </w:rPr>
        <w:t>Santoya</w:t>
      </w:r>
      <w:proofErr w:type="spellEnd"/>
      <w:r w:rsidR="00AA7E10">
        <w:rPr>
          <w:rFonts w:ascii="Arial" w:hAnsi="Arial" w:cs="Arial"/>
          <w:sz w:val="24"/>
          <w:szCs w:val="24"/>
        </w:rPr>
        <w:t xml:space="preserve"> a través del correo </w:t>
      </w:r>
      <w:hyperlink r:id="rId5" w:history="1">
        <w:r w:rsidR="00AA7E10" w:rsidRPr="00F140F4">
          <w:rPr>
            <w:rStyle w:val="Hipervnculo"/>
            <w:rFonts w:ascii="Arial" w:hAnsi="Arial" w:cs="Arial"/>
            <w:sz w:val="24"/>
            <w:szCs w:val="24"/>
          </w:rPr>
          <w:t>armando@icb.cujae.edu.cu</w:t>
        </w:r>
      </w:hyperlink>
      <w:r w:rsidR="00AA7E10">
        <w:rPr>
          <w:rFonts w:ascii="Arial" w:hAnsi="Arial" w:cs="Arial"/>
          <w:sz w:val="24"/>
          <w:szCs w:val="24"/>
        </w:rPr>
        <w:t xml:space="preserve"> o durante los lunes y viernes de las cuatro referidas semanas en los horarios de 9 am a 12 m y de 2 a 4 pm a través del teléfono fijo 76996289 o mensajería al móvil 53458565. </w:t>
      </w:r>
    </w:p>
    <w:p w:rsidR="009055F1" w:rsidRDefault="009055F1" w:rsidP="009055F1">
      <w:pPr>
        <w:jc w:val="both"/>
        <w:rPr>
          <w:rFonts w:ascii="Arial" w:hAnsi="Arial" w:cs="Arial"/>
          <w:sz w:val="24"/>
          <w:szCs w:val="24"/>
        </w:rPr>
      </w:pPr>
    </w:p>
    <w:p w:rsidR="001931F8" w:rsidRPr="001931F8" w:rsidRDefault="001931F8" w:rsidP="001931F8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1931F8">
        <w:rPr>
          <w:rFonts w:ascii="Arial" w:eastAsia="Calibri" w:hAnsi="Arial" w:cs="Arial"/>
          <w:b/>
          <w:sz w:val="24"/>
          <w:szCs w:val="24"/>
        </w:rPr>
        <w:t>BIBLIOGRAFÍA BÁSICA</w:t>
      </w:r>
    </w:p>
    <w:p w:rsidR="001931F8" w:rsidRPr="001931F8" w:rsidRDefault="001931F8" w:rsidP="001931F8">
      <w:pPr>
        <w:jc w:val="both"/>
        <w:rPr>
          <w:rFonts w:ascii="Arial" w:eastAsia="Calibri" w:hAnsi="Arial" w:cs="Arial"/>
          <w:b/>
          <w:sz w:val="24"/>
          <w:szCs w:val="24"/>
        </w:rPr>
      </w:pPr>
      <w:r w:rsidRPr="001931F8">
        <w:rPr>
          <w:rFonts w:ascii="Arial" w:eastAsia="Calibri" w:hAnsi="Arial" w:cs="Arial"/>
          <w:sz w:val="24"/>
          <w:szCs w:val="24"/>
        </w:rPr>
        <w:t>1- Cantón Navarro, José y Arnaldo Silva León “Historia de Cuba 1959-1999 Liberación nacional y socialismo” La Habana. Editorial Pueblo y Educación. 2009.</w:t>
      </w:r>
    </w:p>
    <w:p w:rsidR="001931F8" w:rsidRPr="001931F8" w:rsidRDefault="001931F8" w:rsidP="001931F8">
      <w:pPr>
        <w:jc w:val="both"/>
        <w:rPr>
          <w:rFonts w:ascii="Arial" w:eastAsia="Calibri" w:hAnsi="Arial" w:cs="Arial"/>
          <w:sz w:val="24"/>
          <w:szCs w:val="24"/>
        </w:rPr>
      </w:pPr>
      <w:r w:rsidRPr="001931F8">
        <w:rPr>
          <w:rFonts w:ascii="Arial" w:eastAsia="Calibri" w:hAnsi="Arial" w:cs="Arial"/>
          <w:sz w:val="24"/>
          <w:szCs w:val="24"/>
        </w:rPr>
        <w:t xml:space="preserve">2- </w:t>
      </w:r>
      <w:bookmarkStart w:id="0" w:name="_Hlk72047042"/>
      <w:r w:rsidRPr="001931F8">
        <w:rPr>
          <w:rFonts w:ascii="Arial" w:eastAsia="Calibri" w:hAnsi="Arial" w:cs="Arial"/>
          <w:sz w:val="24"/>
          <w:szCs w:val="24"/>
        </w:rPr>
        <w:t>Colectivo de autores “</w:t>
      </w:r>
      <w:bookmarkEnd w:id="0"/>
      <w:r w:rsidRPr="001931F8">
        <w:rPr>
          <w:rFonts w:ascii="Arial" w:eastAsia="Calibri" w:hAnsi="Arial" w:cs="Arial"/>
          <w:sz w:val="24"/>
          <w:szCs w:val="24"/>
        </w:rPr>
        <w:t>Fundamentos de la Ideología de la Revolución cubana”. Editorial Pueblo y Educación. 2005.</w:t>
      </w:r>
    </w:p>
    <w:p w:rsidR="001931F8" w:rsidRPr="001931F8" w:rsidRDefault="001931F8" w:rsidP="001931F8">
      <w:pPr>
        <w:jc w:val="both"/>
        <w:rPr>
          <w:rFonts w:ascii="Arial" w:eastAsia="Calibri" w:hAnsi="Arial" w:cs="Arial"/>
          <w:sz w:val="24"/>
          <w:szCs w:val="24"/>
        </w:rPr>
      </w:pPr>
      <w:r w:rsidRPr="001931F8">
        <w:rPr>
          <w:rFonts w:ascii="Arial" w:eastAsia="Calibri" w:hAnsi="Arial" w:cs="Arial"/>
          <w:sz w:val="24"/>
          <w:szCs w:val="24"/>
        </w:rPr>
        <w:t>3- Colectivo de autores del Departamento de Historia de la Facultad de Filosofía e Historia de la U</w:t>
      </w:r>
      <w:r w:rsidR="00B1578E">
        <w:rPr>
          <w:rFonts w:ascii="Arial" w:eastAsia="Calibri" w:hAnsi="Arial" w:cs="Arial"/>
          <w:sz w:val="24"/>
          <w:szCs w:val="24"/>
        </w:rPr>
        <w:t xml:space="preserve">niversidad de La </w:t>
      </w:r>
      <w:r w:rsidRPr="001931F8">
        <w:rPr>
          <w:rFonts w:ascii="Arial" w:eastAsia="Calibri" w:hAnsi="Arial" w:cs="Arial"/>
          <w:sz w:val="24"/>
          <w:szCs w:val="24"/>
        </w:rPr>
        <w:t>H</w:t>
      </w:r>
      <w:r w:rsidR="00B1578E">
        <w:rPr>
          <w:rFonts w:ascii="Arial" w:eastAsia="Calibri" w:hAnsi="Arial" w:cs="Arial"/>
          <w:sz w:val="24"/>
          <w:szCs w:val="24"/>
        </w:rPr>
        <w:t>abana</w:t>
      </w:r>
      <w:r w:rsidRPr="001931F8">
        <w:rPr>
          <w:rFonts w:ascii="Arial" w:eastAsia="Calibri" w:hAnsi="Arial" w:cs="Arial"/>
          <w:sz w:val="24"/>
          <w:szCs w:val="24"/>
        </w:rPr>
        <w:t xml:space="preserve"> “Historia Universal” Editor</w:t>
      </w:r>
      <w:r w:rsidR="00B1578E">
        <w:rPr>
          <w:rFonts w:ascii="Arial" w:eastAsia="Calibri" w:hAnsi="Arial" w:cs="Arial"/>
          <w:sz w:val="24"/>
          <w:szCs w:val="24"/>
        </w:rPr>
        <w:t>i</w:t>
      </w:r>
      <w:r w:rsidRPr="001931F8">
        <w:rPr>
          <w:rFonts w:ascii="Arial" w:eastAsia="Calibri" w:hAnsi="Arial" w:cs="Arial"/>
          <w:sz w:val="24"/>
          <w:szCs w:val="24"/>
        </w:rPr>
        <w:t>a</w:t>
      </w:r>
      <w:r w:rsidR="00B1578E">
        <w:rPr>
          <w:rFonts w:ascii="Arial" w:eastAsia="Calibri" w:hAnsi="Arial" w:cs="Arial"/>
          <w:sz w:val="24"/>
          <w:szCs w:val="24"/>
        </w:rPr>
        <w:t>l</w:t>
      </w:r>
      <w:r w:rsidRPr="001931F8">
        <w:rPr>
          <w:rFonts w:ascii="Arial" w:eastAsia="Calibri" w:hAnsi="Arial" w:cs="Arial"/>
          <w:sz w:val="24"/>
          <w:szCs w:val="24"/>
        </w:rPr>
        <w:t xml:space="preserve"> Félix Varela. 2021. (Los 4 tomos están en la librería Fernando Ortiz)</w:t>
      </w:r>
    </w:p>
    <w:p w:rsidR="001931F8" w:rsidRPr="001931F8" w:rsidRDefault="001931F8" w:rsidP="001931F8">
      <w:pPr>
        <w:jc w:val="both"/>
        <w:rPr>
          <w:rFonts w:ascii="Arial" w:eastAsia="Calibri" w:hAnsi="Arial" w:cs="Arial"/>
          <w:sz w:val="24"/>
          <w:szCs w:val="24"/>
        </w:rPr>
      </w:pPr>
      <w:r w:rsidRPr="001931F8">
        <w:rPr>
          <w:rFonts w:ascii="Arial" w:eastAsia="Calibri" w:hAnsi="Arial" w:cs="Arial"/>
          <w:sz w:val="24"/>
          <w:szCs w:val="24"/>
        </w:rPr>
        <w:t>4- Cuadernos Martianos III.</w:t>
      </w:r>
      <w:r w:rsidR="00CE6F6A">
        <w:rPr>
          <w:rFonts w:ascii="Arial" w:eastAsia="Calibri" w:hAnsi="Arial" w:cs="Arial"/>
          <w:sz w:val="24"/>
          <w:szCs w:val="24"/>
        </w:rPr>
        <w:t xml:space="preserve"> Pág. 121. </w:t>
      </w:r>
      <w:r w:rsidRPr="001931F8">
        <w:rPr>
          <w:rFonts w:ascii="Arial" w:eastAsia="Calibri" w:hAnsi="Arial" w:cs="Arial"/>
          <w:sz w:val="24"/>
          <w:szCs w:val="24"/>
        </w:rPr>
        <w:t>Editorial Pueblo y Educación.1996.</w:t>
      </w:r>
    </w:p>
    <w:p w:rsidR="001931F8" w:rsidRPr="001931F8" w:rsidRDefault="001931F8" w:rsidP="001931F8">
      <w:pPr>
        <w:jc w:val="both"/>
        <w:rPr>
          <w:rFonts w:ascii="Arial" w:eastAsia="Calibri" w:hAnsi="Arial" w:cs="Arial"/>
          <w:sz w:val="24"/>
          <w:szCs w:val="24"/>
        </w:rPr>
      </w:pPr>
      <w:r w:rsidRPr="001931F8">
        <w:rPr>
          <w:rFonts w:ascii="Arial" w:eastAsia="Calibri" w:hAnsi="Arial" w:cs="Arial"/>
          <w:sz w:val="24"/>
          <w:szCs w:val="24"/>
        </w:rPr>
        <w:t>5- Discursos de Fidel Castro Ruz.</w:t>
      </w:r>
    </w:p>
    <w:p w:rsidR="001931F8" w:rsidRPr="001931F8" w:rsidRDefault="001931F8" w:rsidP="001931F8">
      <w:pPr>
        <w:jc w:val="both"/>
        <w:rPr>
          <w:rFonts w:ascii="Arial" w:eastAsia="Calibri" w:hAnsi="Arial" w:cs="Arial"/>
          <w:sz w:val="24"/>
          <w:szCs w:val="24"/>
        </w:rPr>
      </w:pPr>
      <w:r w:rsidRPr="001931F8">
        <w:rPr>
          <w:rFonts w:ascii="Arial" w:eastAsia="Calibri" w:hAnsi="Arial" w:cs="Arial"/>
          <w:sz w:val="24"/>
          <w:szCs w:val="24"/>
        </w:rPr>
        <w:t>6- Documentos de los Congresos del PCC.</w:t>
      </w:r>
    </w:p>
    <w:p w:rsidR="001931F8" w:rsidRPr="001931F8" w:rsidRDefault="001C5712" w:rsidP="001931F8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7</w:t>
      </w:r>
      <w:r w:rsidR="001931F8" w:rsidRPr="001931F8">
        <w:rPr>
          <w:rFonts w:ascii="Arial" w:eastAsia="Calibri" w:hAnsi="Arial" w:cs="Arial"/>
          <w:sz w:val="24"/>
          <w:szCs w:val="24"/>
        </w:rPr>
        <w:t>-</w:t>
      </w:r>
      <w:r w:rsidR="003C1220">
        <w:rPr>
          <w:rFonts w:ascii="Arial" w:eastAsia="Calibri" w:hAnsi="Arial" w:cs="Arial"/>
          <w:sz w:val="24"/>
          <w:szCs w:val="24"/>
        </w:rPr>
        <w:t xml:space="preserve"> </w:t>
      </w:r>
      <w:r w:rsidR="001931F8" w:rsidRPr="001931F8">
        <w:rPr>
          <w:rFonts w:ascii="Arial" w:eastAsia="Calibri" w:hAnsi="Arial" w:cs="Arial"/>
          <w:sz w:val="24"/>
          <w:szCs w:val="24"/>
        </w:rPr>
        <w:t xml:space="preserve">Engels “Del socialismo utópico al socialismo científico” </w:t>
      </w:r>
    </w:p>
    <w:p w:rsidR="001931F8" w:rsidRPr="001931F8" w:rsidRDefault="001C5712" w:rsidP="001931F8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8-</w:t>
      </w:r>
      <w:r w:rsidR="001931F8" w:rsidRPr="001931F8">
        <w:rPr>
          <w:rFonts w:ascii="Arial" w:eastAsia="Calibri" w:hAnsi="Arial" w:cs="Arial"/>
          <w:sz w:val="24"/>
          <w:szCs w:val="24"/>
        </w:rPr>
        <w:t xml:space="preserve"> Engels “Discurso ante la tumba de Marx”</w:t>
      </w:r>
      <w:r w:rsidR="001931F8" w:rsidRPr="001931F8">
        <w:rPr>
          <w:rFonts w:ascii="Arial" w:hAnsi="Arial" w:cs="Arial"/>
          <w:sz w:val="24"/>
          <w:szCs w:val="24"/>
        </w:rPr>
        <w:t>.</w:t>
      </w:r>
    </w:p>
    <w:p w:rsidR="00DD1493" w:rsidRDefault="001C5712" w:rsidP="001931F8">
      <w:pPr>
        <w:jc w:val="both"/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</w:pPr>
      <w:r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9- </w:t>
      </w:r>
      <w:r w:rsidR="001931F8" w:rsidRPr="001931F8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Lenin “Carlos Marx”</w:t>
      </w:r>
      <w:r w:rsidR="00DD1493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.</w:t>
      </w:r>
    </w:p>
    <w:p w:rsidR="001C5712" w:rsidRDefault="00DD1493" w:rsidP="001931F8">
      <w:pPr>
        <w:jc w:val="both"/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</w:pPr>
      <w:r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1</w:t>
      </w:r>
      <w:r w:rsidR="001C5712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0</w:t>
      </w:r>
      <w:r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- Lenin “Federico Engels”</w:t>
      </w:r>
      <w:r w:rsidR="001C5712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.</w:t>
      </w:r>
    </w:p>
    <w:p w:rsidR="001931F8" w:rsidRPr="001931F8" w:rsidRDefault="001931F8" w:rsidP="001931F8">
      <w:pPr>
        <w:jc w:val="both"/>
        <w:rPr>
          <w:rFonts w:ascii="Arial" w:eastAsia="Calibri" w:hAnsi="Arial" w:cs="Arial"/>
          <w:sz w:val="24"/>
          <w:szCs w:val="24"/>
        </w:rPr>
      </w:pPr>
      <w:r w:rsidRPr="001931F8">
        <w:rPr>
          <w:rFonts w:ascii="Arial" w:eastAsia="Calibri" w:hAnsi="Arial" w:cs="Arial"/>
          <w:sz w:val="24"/>
          <w:szCs w:val="24"/>
        </w:rPr>
        <w:t>11-</w:t>
      </w:r>
      <w:r w:rsidR="003C1220">
        <w:rPr>
          <w:rFonts w:ascii="Arial" w:eastAsia="Calibri" w:hAnsi="Arial" w:cs="Arial"/>
          <w:sz w:val="24"/>
          <w:szCs w:val="24"/>
        </w:rPr>
        <w:t xml:space="preserve"> </w:t>
      </w:r>
      <w:r w:rsidRPr="001931F8">
        <w:rPr>
          <w:rFonts w:ascii="Arial" w:eastAsia="Calibri" w:hAnsi="Arial" w:cs="Arial"/>
          <w:sz w:val="24"/>
          <w:szCs w:val="24"/>
        </w:rPr>
        <w:t xml:space="preserve">Lenin “Tres fuentes y tres partes integrantes del marxismo”. </w:t>
      </w:r>
    </w:p>
    <w:p w:rsidR="001931F8" w:rsidRPr="001931F8" w:rsidRDefault="001931F8" w:rsidP="001931F8">
      <w:pPr>
        <w:jc w:val="both"/>
        <w:rPr>
          <w:rFonts w:ascii="Arial" w:eastAsia="Calibri" w:hAnsi="Arial" w:cs="Arial"/>
          <w:sz w:val="24"/>
          <w:szCs w:val="24"/>
        </w:rPr>
      </w:pPr>
      <w:r w:rsidRPr="001931F8">
        <w:rPr>
          <w:rFonts w:ascii="Arial" w:eastAsia="Calibri" w:hAnsi="Arial" w:cs="Arial"/>
          <w:sz w:val="24"/>
          <w:szCs w:val="24"/>
        </w:rPr>
        <w:t>12- Lenin “La bancarrota de la Segunda Internacional” Obras Escogidas de Lenin en 3 tomos, tomo 1.  Editorial Progreso, Moscú. 1981.</w:t>
      </w:r>
    </w:p>
    <w:p w:rsidR="001931F8" w:rsidRPr="001931F8" w:rsidRDefault="001931F8" w:rsidP="001931F8">
      <w:pPr>
        <w:jc w:val="both"/>
        <w:rPr>
          <w:rFonts w:ascii="Arial" w:eastAsia="Calibri" w:hAnsi="Arial" w:cs="Arial"/>
          <w:sz w:val="24"/>
          <w:szCs w:val="24"/>
        </w:rPr>
      </w:pPr>
      <w:r w:rsidRPr="001931F8">
        <w:rPr>
          <w:rFonts w:ascii="Arial" w:eastAsia="Calibri" w:hAnsi="Arial" w:cs="Arial"/>
          <w:sz w:val="24"/>
          <w:szCs w:val="24"/>
        </w:rPr>
        <w:t xml:space="preserve">13- López Civeira, Francisca y otros “Historia de Cuba 1899-1958”. </w:t>
      </w:r>
      <w:bookmarkStart w:id="1" w:name="_Hlk71789392"/>
      <w:r w:rsidRPr="001931F8">
        <w:rPr>
          <w:rFonts w:ascii="Arial" w:eastAsia="Calibri" w:hAnsi="Arial" w:cs="Arial"/>
          <w:sz w:val="24"/>
          <w:szCs w:val="24"/>
        </w:rPr>
        <w:t xml:space="preserve">Editorial Pueblo y Educación. </w:t>
      </w:r>
      <w:bookmarkEnd w:id="1"/>
      <w:r w:rsidRPr="001931F8">
        <w:rPr>
          <w:rFonts w:ascii="Arial" w:eastAsia="Calibri" w:hAnsi="Arial" w:cs="Arial"/>
          <w:sz w:val="24"/>
          <w:szCs w:val="24"/>
        </w:rPr>
        <w:t>2012.</w:t>
      </w:r>
    </w:p>
    <w:p w:rsidR="001931F8" w:rsidRPr="001931F8" w:rsidRDefault="001931F8" w:rsidP="001931F8">
      <w:pPr>
        <w:jc w:val="both"/>
        <w:rPr>
          <w:rFonts w:ascii="Arial" w:eastAsia="Calibri" w:hAnsi="Arial" w:cs="Arial"/>
          <w:sz w:val="24"/>
          <w:szCs w:val="24"/>
        </w:rPr>
      </w:pPr>
      <w:r w:rsidRPr="001931F8">
        <w:rPr>
          <w:rFonts w:ascii="Arial" w:eastAsia="Calibri" w:hAnsi="Arial" w:cs="Arial"/>
          <w:sz w:val="24"/>
          <w:szCs w:val="24"/>
        </w:rPr>
        <w:t>14- Martí, José. Obras completas.</w:t>
      </w:r>
    </w:p>
    <w:p w:rsidR="001931F8" w:rsidRPr="001931F8" w:rsidRDefault="001931F8" w:rsidP="001931F8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31F8">
        <w:rPr>
          <w:rFonts w:ascii="Arial" w:hAnsi="Arial" w:cs="Arial"/>
          <w:sz w:val="24"/>
          <w:szCs w:val="24"/>
        </w:rPr>
        <w:t xml:space="preserve">15- Marx “Las luchas de clases en Francia de 1948 a 1950” </w:t>
      </w:r>
      <w:r w:rsidRPr="001931F8">
        <w:rPr>
          <w:rFonts w:ascii="Arial" w:eastAsia="Calibri" w:hAnsi="Arial" w:cs="Arial"/>
          <w:sz w:val="24"/>
          <w:szCs w:val="24"/>
        </w:rPr>
        <w:t xml:space="preserve">Obras Escogidas de Marx y Engels en 3 tomos, tomo 1, </w:t>
      </w:r>
      <w:bookmarkStart w:id="2" w:name="_Hlk72047441"/>
      <w:r w:rsidRPr="001931F8">
        <w:rPr>
          <w:rFonts w:ascii="Arial" w:eastAsia="Calibri" w:hAnsi="Arial" w:cs="Arial"/>
          <w:sz w:val="24"/>
          <w:szCs w:val="24"/>
        </w:rPr>
        <w:t>pág</w:t>
      </w:r>
      <w:bookmarkEnd w:id="2"/>
      <w:r w:rsidRPr="001931F8">
        <w:rPr>
          <w:rFonts w:ascii="Arial" w:eastAsia="Calibri" w:hAnsi="Arial" w:cs="Arial"/>
          <w:sz w:val="24"/>
          <w:szCs w:val="24"/>
        </w:rPr>
        <w:t>.</w:t>
      </w:r>
      <w:r w:rsidRPr="001931F8">
        <w:rPr>
          <w:rFonts w:ascii="Arial" w:hAnsi="Arial" w:cs="Arial"/>
          <w:sz w:val="24"/>
          <w:szCs w:val="24"/>
        </w:rPr>
        <w:t xml:space="preserve"> 209-306. Editorial Progreso. Moscú. 1974.</w:t>
      </w:r>
    </w:p>
    <w:p w:rsidR="001931F8" w:rsidRPr="001931F8" w:rsidRDefault="001931F8" w:rsidP="001931F8">
      <w:pPr>
        <w:jc w:val="both"/>
        <w:rPr>
          <w:rFonts w:ascii="Arial" w:eastAsia="Calibri" w:hAnsi="Arial" w:cs="Arial"/>
          <w:sz w:val="24"/>
          <w:szCs w:val="24"/>
        </w:rPr>
      </w:pPr>
      <w:r w:rsidRPr="001931F8">
        <w:rPr>
          <w:rFonts w:ascii="Arial" w:eastAsia="Calibri" w:hAnsi="Arial" w:cs="Arial"/>
          <w:sz w:val="24"/>
          <w:szCs w:val="24"/>
        </w:rPr>
        <w:t>16- Marx “El 18 Brumario de Luis Bonaparte” Obras Escogidas de Marx y Engels. Tomo Único. Pág. 93-180. Editorial Progreso. Moscú. 1975.</w:t>
      </w:r>
    </w:p>
    <w:p w:rsidR="001931F8" w:rsidRPr="001931F8" w:rsidRDefault="001931F8" w:rsidP="001931F8">
      <w:pPr>
        <w:jc w:val="both"/>
        <w:rPr>
          <w:rFonts w:ascii="Arial" w:eastAsia="Calibri" w:hAnsi="Arial" w:cs="Arial"/>
          <w:sz w:val="24"/>
          <w:szCs w:val="24"/>
        </w:rPr>
      </w:pPr>
      <w:r w:rsidRPr="001931F8">
        <w:rPr>
          <w:rFonts w:ascii="Arial" w:eastAsia="Calibri" w:hAnsi="Arial" w:cs="Arial"/>
          <w:sz w:val="24"/>
          <w:szCs w:val="24"/>
        </w:rPr>
        <w:t xml:space="preserve">17-Torres-Cuevas Eduardo y Oscar Loyola Vega </w:t>
      </w:r>
      <w:r w:rsidR="007C3CC9">
        <w:rPr>
          <w:rFonts w:ascii="Arial" w:eastAsia="Calibri" w:hAnsi="Arial" w:cs="Arial"/>
          <w:sz w:val="24"/>
          <w:szCs w:val="24"/>
        </w:rPr>
        <w:t>“</w:t>
      </w:r>
      <w:r w:rsidRPr="001931F8">
        <w:rPr>
          <w:rFonts w:ascii="Arial" w:eastAsia="Calibri" w:hAnsi="Arial" w:cs="Arial"/>
          <w:sz w:val="24"/>
          <w:szCs w:val="24"/>
        </w:rPr>
        <w:t>Historia de Cuba, 1492-1898</w:t>
      </w:r>
      <w:r w:rsidR="007C3CC9">
        <w:rPr>
          <w:rFonts w:ascii="Arial" w:eastAsia="Calibri" w:hAnsi="Arial" w:cs="Arial"/>
          <w:sz w:val="24"/>
          <w:szCs w:val="24"/>
        </w:rPr>
        <w:t>”</w:t>
      </w:r>
      <w:r w:rsidRPr="001931F8">
        <w:rPr>
          <w:rFonts w:ascii="Arial" w:eastAsia="Calibri" w:hAnsi="Arial" w:cs="Arial"/>
          <w:sz w:val="24"/>
          <w:szCs w:val="24"/>
        </w:rPr>
        <w:t xml:space="preserve"> Editorial Pueblo y Educación. 2001.</w:t>
      </w:r>
    </w:p>
    <w:p w:rsidR="001931F8" w:rsidRPr="001931F8" w:rsidRDefault="001931F8" w:rsidP="001931F8">
      <w:pPr>
        <w:jc w:val="both"/>
        <w:rPr>
          <w:rFonts w:ascii="Arial" w:eastAsia="Calibri" w:hAnsi="Arial" w:cs="Arial"/>
          <w:sz w:val="24"/>
          <w:szCs w:val="24"/>
        </w:rPr>
      </w:pPr>
    </w:p>
    <w:p w:rsidR="001931F8" w:rsidRPr="001931F8" w:rsidRDefault="001931F8" w:rsidP="001931F8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1931F8">
        <w:rPr>
          <w:rFonts w:ascii="Arial" w:eastAsia="Calibri" w:hAnsi="Arial" w:cs="Arial"/>
          <w:b/>
          <w:sz w:val="24"/>
          <w:szCs w:val="24"/>
        </w:rPr>
        <w:t>BIBLIOGRAFÍA COMPLEMENTARIA</w:t>
      </w:r>
    </w:p>
    <w:p w:rsidR="001931F8" w:rsidRPr="001931F8" w:rsidRDefault="001931F8" w:rsidP="001931F8">
      <w:pPr>
        <w:jc w:val="both"/>
        <w:rPr>
          <w:rFonts w:ascii="Arial" w:eastAsia="Calibri" w:hAnsi="Arial" w:cs="Arial"/>
          <w:sz w:val="24"/>
          <w:szCs w:val="24"/>
        </w:rPr>
      </w:pPr>
      <w:r w:rsidRPr="001931F8">
        <w:rPr>
          <w:rFonts w:ascii="Arial" w:eastAsia="Calibri" w:hAnsi="Arial" w:cs="Arial"/>
          <w:sz w:val="24"/>
          <w:szCs w:val="24"/>
        </w:rPr>
        <w:t>18</w:t>
      </w:r>
      <w:r w:rsidRPr="001931F8">
        <w:rPr>
          <w:rFonts w:ascii="Arial" w:eastAsia="Calibri" w:hAnsi="Arial" w:cs="Arial"/>
          <w:b/>
          <w:sz w:val="24"/>
          <w:szCs w:val="24"/>
        </w:rPr>
        <w:t xml:space="preserve">- </w:t>
      </w:r>
      <w:r w:rsidRPr="001931F8">
        <w:rPr>
          <w:rFonts w:ascii="Arial" w:eastAsia="Calibri" w:hAnsi="Arial" w:cs="Arial"/>
          <w:sz w:val="24"/>
          <w:szCs w:val="24"/>
        </w:rPr>
        <w:t>Batlle Reyes, Lucilo. “Blas Roca, virtud y ejemplo. La imagen de un hombre excepcional”. Edit</w:t>
      </w:r>
      <w:r w:rsidR="00302748">
        <w:rPr>
          <w:rFonts w:ascii="Arial" w:eastAsia="Calibri" w:hAnsi="Arial" w:cs="Arial"/>
          <w:sz w:val="24"/>
          <w:szCs w:val="24"/>
        </w:rPr>
        <w:t>orial</w:t>
      </w:r>
      <w:r w:rsidRPr="001931F8">
        <w:rPr>
          <w:rFonts w:ascii="Arial" w:eastAsia="Calibri" w:hAnsi="Arial" w:cs="Arial"/>
          <w:sz w:val="24"/>
          <w:szCs w:val="24"/>
        </w:rPr>
        <w:t xml:space="preserve"> Ciencias Sociales</w:t>
      </w:r>
      <w:r w:rsidR="00302748">
        <w:rPr>
          <w:rFonts w:ascii="Arial" w:eastAsia="Calibri" w:hAnsi="Arial" w:cs="Arial"/>
          <w:sz w:val="24"/>
          <w:szCs w:val="24"/>
        </w:rPr>
        <w:t>.</w:t>
      </w:r>
      <w:r w:rsidRPr="001931F8">
        <w:rPr>
          <w:rFonts w:ascii="Arial" w:eastAsia="Calibri" w:hAnsi="Arial" w:cs="Arial"/>
          <w:sz w:val="24"/>
          <w:szCs w:val="24"/>
        </w:rPr>
        <w:t xml:space="preserve"> 2008.</w:t>
      </w:r>
    </w:p>
    <w:p w:rsidR="001931F8" w:rsidRPr="001931F8" w:rsidRDefault="001931F8" w:rsidP="00193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1931F8">
        <w:rPr>
          <w:rFonts w:ascii="Arial" w:eastAsia="Times New Roman" w:hAnsi="Arial" w:cs="Arial"/>
          <w:bCs/>
          <w:sz w:val="24"/>
          <w:szCs w:val="24"/>
          <w:lang w:eastAsia="es-ES"/>
        </w:rPr>
        <w:t>19- Bauzá Aguiar, Vivian. "Recepción del marxismo en Cuba".</w:t>
      </w:r>
    </w:p>
    <w:p w:rsidR="001931F8" w:rsidRPr="001931F8" w:rsidRDefault="001931F8" w:rsidP="001931F8">
      <w:pPr>
        <w:jc w:val="both"/>
        <w:rPr>
          <w:rFonts w:ascii="Arial" w:eastAsia="Calibri" w:hAnsi="Arial" w:cs="Arial"/>
          <w:sz w:val="24"/>
          <w:szCs w:val="24"/>
        </w:rPr>
      </w:pPr>
      <w:r w:rsidRPr="001931F8">
        <w:rPr>
          <w:rFonts w:ascii="Arial" w:eastAsia="Calibri" w:hAnsi="Arial" w:cs="Arial"/>
          <w:sz w:val="24"/>
          <w:szCs w:val="24"/>
        </w:rPr>
        <w:t>20- Callejas Opisso, Susana; Oscar Loyola Vega; Horacio Díaz Pendás; Francisca López Civeira y José A. Rodríguez Ben “Historia de Cuba</w:t>
      </w:r>
      <w:r w:rsidR="00302748">
        <w:rPr>
          <w:rFonts w:ascii="Arial" w:eastAsia="Calibri" w:hAnsi="Arial" w:cs="Arial"/>
          <w:sz w:val="24"/>
          <w:szCs w:val="24"/>
        </w:rPr>
        <w:t>.</w:t>
      </w:r>
      <w:r w:rsidRPr="001931F8">
        <w:rPr>
          <w:rFonts w:ascii="Arial" w:eastAsia="Calibri" w:hAnsi="Arial" w:cs="Arial"/>
          <w:sz w:val="24"/>
          <w:szCs w:val="24"/>
        </w:rPr>
        <w:t xml:space="preserve"> Nivel Medio Superior” Editorial Pueblo y Educación. 2010.</w:t>
      </w:r>
    </w:p>
    <w:p w:rsidR="001931F8" w:rsidRPr="001931F8" w:rsidRDefault="001931F8" w:rsidP="001931F8">
      <w:pPr>
        <w:jc w:val="both"/>
        <w:rPr>
          <w:rFonts w:ascii="Arial" w:eastAsia="Calibri" w:hAnsi="Arial" w:cs="Arial"/>
          <w:sz w:val="24"/>
          <w:szCs w:val="24"/>
        </w:rPr>
      </w:pPr>
      <w:bookmarkStart w:id="3" w:name="_Hlk72066660"/>
      <w:r w:rsidRPr="001931F8">
        <w:rPr>
          <w:rFonts w:ascii="Arial" w:eastAsia="Calibri" w:hAnsi="Arial" w:cs="Arial"/>
          <w:sz w:val="24"/>
          <w:szCs w:val="24"/>
        </w:rPr>
        <w:t xml:space="preserve">21- Castro Ruz, Fidel </w:t>
      </w:r>
      <w:bookmarkEnd w:id="3"/>
      <w:r w:rsidRPr="001931F8">
        <w:rPr>
          <w:rFonts w:ascii="Arial" w:eastAsia="Calibri" w:hAnsi="Arial" w:cs="Arial"/>
          <w:sz w:val="24"/>
          <w:szCs w:val="24"/>
        </w:rPr>
        <w:t>“La historia me absolverá”</w:t>
      </w:r>
    </w:p>
    <w:p w:rsidR="001931F8" w:rsidRDefault="001931F8" w:rsidP="001931F8">
      <w:pPr>
        <w:jc w:val="both"/>
        <w:rPr>
          <w:rFonts w:ascii="Arial" w:eastAsia="Calibri" w:hAnsi="Arial" w:cs="Arial"/>
          <w:sz w:val="24"/>
          <w:szCs w:val="24"/>
        </w:rPr>
      </w:pPr>
      <w:r w:rsidRPr="001931F8">
        <w:rPr>
          <w:rFonts w:ascii="Arial" w:eastAsia="Calibri" w:hAnsi="Arial" w:cs="Arial"/>
          <w:sz w:val="24"/>
          <w:szCs w:val="24"/>
        </w:rPr>
        <w:t>22- Castro Ruz, Fidel “Despedida del sepelio de Blas Roca”</w:t>
      </w:r>
    </w:p>
    <w:p w:rsidR="00B8001E" w:rsidRPr="00857DEE" w:rsidRDefault="003E0899" w:rsidP="00857DEE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23- </w:t>
      </w:r>
      <w:r w:rsidR="00B8001E" w:rsidRPr="00857DEE">
        <w:rPr>
          <w:rFonts w:ascii="Arial" w:eastAsia="Calibri" w:hAnsi="Arial" w:cs="Arial"/>
          <w:sz w:val="24"/>
          <w:szCs w:val="24"/>
        </w:rPr>
        <w:t>Díaz Lezcano,</w:t>
      </w:r>
      <w:r w:rsidR="00B457F7" w:rsidRPr="00857DEE">
        <w:rPr>
          <w:rFonts w:ascii="Arial" w:eastAsia="Calibri" w:hAnsi="Arial" w:cs="Arial"/>
          <w:sz w:val="24"/>
          <w:szCs w:val="24"/>
        </w:rPr>
        <w:t xml:space="preserve"> Evelio “Breve historia de Europa contemporánea (1914-20</w:t>
      </w:r>
      <w:r w:rsidR="000D311D">
        <w:rPr>
          <w:rFonts w:ascii="Arial" w:eastAsia="Calibri" w:hAnsi="Arial" w:cs="Arial"/>
          <w:sz w:val="24"/>
          <w:szCs w:val="24"/>
        </w:rPr>
        <w:t>0</w:t>
      </w:r>
      <w:r w:rsidR="00B457F7" w:rsidRPr="00857DEE">
        <w:rPr>
          <w:rFonts w:ascii="Arial" w:eastAsia="Calibri" w:hAnsi="Arial" w:cs="Arial"/>
          <w:sz w:val="24"/>
          <w:szCs w:val="24"/>
        </w:rPr>
        <w:t>1)” Editorial Félix Varela. 2008.</w:t>
      </w:r>
    </w:p>
    <w:p w:rsidR="001931F8" w:rsidRDefault="003E0899" w:rsidP="001931F8">
      <w:pPr>
        <w:jc w:val="both"/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</w:pPr>
      <w:r>
        <w:rPr>
          <w:rFonts w:ascii="Arial" w:hAnsi="Arial" w:cs="Arial"/>
          <w:sz w:val="24"/>
          <w:szCs w:val="24"/>
        </w:rPr>
        <w:t xml:space="preserve">24- </w:t>
      </w:r>
      <w:r w:rsidR="001931F8" w:rsidRPr="001931F8">
        <w:rPr>
          <w:rFonts w:ascii="Arial" w:hAnsi="Arial" w:cs="Arial"/>
          <w:sz w:val="24"/>
          <w:szCs w:val="24"/>
        </w:rPr>
        <w:t>Engels “</w:t>
      </w:r>
      <w:r w:rsidR="001931F8" w:rsidRPr="001931F8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Carlos Marx”</w:t>
      </w:r>
    </w:p>
    <w:p w:rsidR="001C5712" w:rsidRPr="001931F8" w:rsidRDefault="001C5712" w:rsidP="001C57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25- </w:t>
      </w:r>
      <w:bookmarkStart w:id="4" w:name="_Hlk72055816"/>
      <w:r w:rsidRPr="001931F8">
        <w:rPr>
          <w:rFonts w:ascii="Arial" w:hAnsi="Arial" w:cs="Arial"/>
          <w:sz w:val="24"/>
          <w:szCs w:val="24"/>
        </w:rPr>
        <w:t>Engels</w:t>
      </w:r>
      <w:bookmarkEnd w:id="4"/>
      <w:r w:rsidRPr="001931F8">
        <w:rPr>
          <w:rFonts w:ascii="Arial" w:hAnsi="Arial" w:cs="Arial"/>
          <w:sz w:val="24"/>
          <w:szCs w:val="24"/>
        </w:rPr>
        <w:t xml:space="preserve"> “Contribución a la historia de la Liga de los Comunistas” Obras Escogidas de Marx y Engels en 3 tomos, tomo 3, pág. 184-202. </w:t>
      </w:r>
      <w:bookmarkStart w:id="5" w:name="_Hlk72048323"/>
      <w:r w:rsidRPr="001931F8">
        <w:rPr>
          <w:rFonts w:ascii="Arial" w:hAnsi="Arial" w:cs="Arial"/>
          <w:sz w:val="24"/>
          <w:szCs w:val="24"/>
        </w:rPr>
        <w:t>Editorial Progreso. Moscú. 1974.</w:t>
      </w:r>
      <w:bookmarkEnd w:id="5"/>
    </w:p>
    <w:p w:rsidR="001931F8" w:rsidRPr="001931F8" w:rsidRDefault="003E0899" w:rsidP="001931F8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</w:t>
      </w:r>
      <w:r w:rsidR="003C1220">
        <w:rPr>
          <w:rFonts w:ascii="Arial" w:eastAsia="Calibri" w:hAnsi="Arial" w:cs="Arial"/>
          <w:sz w:val="24"/>
          <w:szCs w:val="24"/>
        </w:rPr>
        <w:t>6</w:t>
      </w:r>
      <w:r>
        <w:rPr>
          <w:rFonts w:ascii="Arial" w:eastAsia="Calibri" w:hAnsi="Arial" w:cs="Arial"/>
          <w:sz w:val="24"/>
          <w:szCs w:val="24"/>
        </w:rPr>
        <w:t xml:space="preserve">- </w:t>
      </w:r>
      <w:r w:rsidR="001931F8" w:rsidRPr="001931F8">
        <w:rPr>
          <w:rFonts w:ascii="Arial" w:eastAsia="Calibri" w:hAnsi="Arial" w:cs="Arial"/>
          <w:sz w:val="24"/>
          <w:szCs w:val="24"/>
        </w:rPr>
        <w:t xml:space="preserve">Fung </w:t>
      </w:r>
      <w:r w:rsidR="00660F25">
        <w:rPr>
          <w:rFonts w:ascii="Arial" w:eastAsia="Calibri" w:hAnsi="Arial" w:cs="Arial"/>
          <w:sz w:val="24"/>
          <w:szCs w:val="24"/>
        </w:rPr>
        <w:t>Riverón</w:t>
      </w:r>
      <w:r w:rsidR="001931F8" w:rsidRPr="001931F8">
        <w:rPr>
          <w:rFonts w:ascii="Arial" w:eastAsia="Calibri" w:hAnsi="Arial" w:cs="Arial"/>
          <w:sz w:val="24"/>
          <w:szCs w:val="24"/>
        </w:rPr>
        <w:t>, Thalía “En torno a las regularidades y particularidades de la revolución socialista en Cuba” Editorial de Ciencias Sociales, La Habana, 1982.</w:t>
      </w:r>
    </w:p>
    <w:p w:rsidR="001931F8" w:rsidRPr="001931F8" w:rsidRDefault="003E0899" w:rsidP="001931F8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</w:t>
      </w:r>
      <w:r w:rsidR="003C1220">
        <w:rPr>
          <w:rFonts w:ascii="Arial" w:eastAsia="Calibri" w:hAnsi="Arial" w:cs="Arial"/>
          <w:sz w:val="24"/>
          <w:szCs w:val="24"/>
        </w:rPr>
        <w:t>7</w:t>
      </w:r>
      <w:r>
        <w:rPr>
          <w:rFonts w:ascii="Arial" w:eastAsia="Calibri" w:hAnsi="Arial" w:cs="Arial"/>
          <w:sz w:val="24"/>
          <w:szCs w:val="24"/>
        </w:rPr>
        <w:t>-</w:t>
      </w:r>
      <w:r w:rsidR="003C1220">
        <w:rPr>
          <w:rFonts w:ascii="Arial" w:eastAsia="Calibri" w:hAnsi="Arial" w:cs="Arial"/>
          <w:sz w:val="24"/>
          <w:szCs w:val="24"/>
        </w:rPr>
        <w:t xml:space="preserve"> </w:t>
      </w:r>
      <w:r w:rsidR="001931F8" w:rsidRPr="001931F8">
        <w:rPr>
          <w:rFonts w:ascii="Arial" w:eastAsia="Calibri" w:hAnsi="Arial" w:cs="Arial"/>
          <w:sz w:val="24"/>
          <w:szCs w:val="24"/>
        </w:rPr>
        <w:t>Hart, Armando “Leamos de nuevo a Lenin” y “Volvamos a leer a Engels” Revista Cuba Socialista, 2ª época, No. 42 y 44/ 1990; “Martí y Marx, raíces de la Revolución Socialista de Cuba”, 3ª época, No. 28/ 2003 y “Marx, Engels y la condición humana. Una visión desde Cuba” Editorial de Ciencias Sociales. 2005.</w:t>
      </w:r>
    </w:p>
    <w:p w:rsidR="001931F8" w:rsidRPr="001931F8" w:rsidRDefault="003E0899" w:rsidP="001931F8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</w:t>
      </w:r>
      <w:r w:rsidR="003C1220">
        <w:rPr>
          <w:rFonts w:ascii="Arial" w:eastAsia="Calibri" w:hAnsi="Arial" w:cs="Arial"/>
          <w:sz w:val="24"/>
          <w:szCs w:val="24"/>
        </w:rPr>
        <w:t>8-</w:t>
      </w:r>
      <w:r w:rsidR="001931F8" w:rsidRPr="001931F8">
        <w:rPr>
          <w:rFonts w:ascii="Arial" w:eastAsia="Calibri" w:hAnsi="Arial" w:cs="Arial"/>
          <w:sz w:val="24"/>
          <w:szCs w:val="24"/>
        </w:rPr>
        <w:t xml:space="preserve"> Guevara, Ernesto. “El socialismo y el hombre en Cuba” e “Ideario político y filosófico del Che”. Editora Política. 1991.</w:t>
      </w:r>
    </w:p>
    <w:p w:rsidR="001931F8" w:rsidRPr="003C1220" w:rsidRDefault="003C1220" w:rsidP="003C1220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29- </w:t>
      </w:r>
      <w:r w:rsidR="001931F8" w:rsidRPr="003C1220">
        <w:rPr>
          <w:rFonts w:ascii="Arial" w:eastAsia="Calibri" w:hAnsi="Arial" w:cs="Arial"/>
          <w:sz w:val="24"/>
          <w:szCs w:val="24"/>
        </w:rPr>
        <w:t>Grobart, Fabio. “El proceso de formación del PCC” Revista Cuba Socialista, 2ª época, No. 1/1981.</w:t>
      </w:r>
    </w:p>
    <w:p w:rsidR="00487058" w:rsidRDefault="003C1220" w:rsidP="00487058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30- </w:t>
      </w:r>
      <w:r w:rsidR="001931F8" w:rsidRPr="003C1220">
        <w:rPr>
          <w:rFonts w:ascii="Arial" w:eastAsia="Calibri" w:hAnsi="Arial" w:cs="Arial"/>
          <w:sz w:val="24"/>
          <w:szCs w:val="24"/>
        </w:rPr>
        <w:t>Limia David, Miguel “Experiencias y perspectivas del socialismo en Cuba” Revista Cuba Socialista, 3ª época, No. 23/2002 y “La ideología de la Revolución Cubana” en Selección de Lecturas de Cultura Política</w:t>
      </w:r>
      <w:r w:rsidR="007D079E">
        <w:rPr>
          <w:rFonts w:ascii="Arial" w:eastAsia="Calibri" w:hAnsi="Arial" w:cs="Arial"/>
          <w:sz w:val="24"/>
          <w:szCs w:val="24"/>
        </w:rPr>
        <w:t>.</w:t>
      </w:r>
      <w:r w:rsidR="001931F8" w:rsidRPr="003C1220">
        <w:rPr>
          <w:rFonts w:ascii="Arial" w:eastAsia="Calibri" w:hAnsi="Arial" w:cs="Arial"/>
          <w:sz w:val="24"/>
          <w:szCs w:val="24"/>
        </w:rPr>
        <w:t xml:space="preserve"> 2002.</w:t>
      </w:r>
    </w:p>
    <w:p w:rsidR="003E0899" w:rsidRPr="00487058" w:rsidRDefault="00487058" w:rsidP="00487058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31- </w:t>
      </w:r>
      <w:r w:rsidR="00DB723D" w:rsidRPr="00487058">
        <w:rPr>
          <w:rFonts w:ascii="Arial" w:eastAsia="Calibri" w:hAnsi="Arial" w:cs="Arial"/>
          <w:sz w:val="24"/>
          <w:szCs w:val="24"/>
        </w:rPr>
        <w:t>Lenin “Las divergencias en el movimiento obrero”</w:t>
      </w:r>
    </w:p>
    <w:p w:rsidR="00B8001E" w:rsidRPr="00487058" w:rsidRDefault="00487058" w:rsidP="00487058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</w:t>
      </w:r>
      <w:r w:rsidR="00CB2A88" w:rsidRPr="00487058">
        <w:rPr>
          <w:rFonts w:ascii="Arial" w:eastAsia="Calibri" w:hAnsi="Arial" w:cs="Arial"/>
          <w:sz w:val="24"/>
          <w:szCs w:val="24"/>
        </w:rPr>
        <w:t>2</w:t>
      </w:r>
      <w:r>
        <w:rPr>
          <w:rFonts w:ascii="Arial" w:eastAsia="Calibri" w:hAnsi="Arial" w:cs="Arial"/>
          <w:sz w:val="24"/>
          <w:szCs w:val="24"/>
        </w:rPr>
        <w:t>-</w:t>
      </w:r>
      <w:r w:rsidR="00CB2A88" w:rsidRPr="00487058">
        <w:rPr>
          <w:rFonts w:ascii="Arial" w:eastAsia="Calibri" w:hAnsi="Arial" w:cs="Arial"/>
          <w:sz w:val="24"/>
          <w:szCs w:val="24"/>
        </w:rPr>
        <w:t xml:space="preserve"> </w:t>
      </w:r>
      <w:r w:rsidR="00B8001E" w:rsidRPr="00487058">
        <w:rPr>
          <w:rFonts w:ascii="Arial" w:eastAsia="Calibri" w:hAnsi="Arial" w:cs="Arial"/>
          <w:sz w:val="24"/>
          <w:szCs w:val="24"/>
        </w:rPr>
        <w:t>López Civeira, Francisca; Oscar Loyola Vega y Arnaldo Silva León “Cuba y su historia” Editorial Félix Varela. La Habana. 2003.</w:t>
      </w:r>
    </w:p>
    <w:p w:rsidR="001931F8" w:rsidRPr="001931F8" w:rsidRDefault="000625CE" w:rsidP="001931F8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</w:t>
      </w:r>
      <w:r w:rsidR="004D7D74">
        <w:rPr>
          <w:rFonts w:ascii="Arial" w:eastAsia="Calibri" w:hAnsi="Arial" w:cs="Arial"/>
          <w:sz w:val="24"/>
          <w:szCs w:val="24"/>
        </w:rPr>
        <w:t>3</w:t>
      </w:r>
      <w:r w:rsidR="001931F8" w:rsidRPr="001931F8">
        <w:rPr>
          <w:rFonts w:ascii="Arial" w:eastAsia="Calibri" w:hAnsi="Arial" w:cs="Arial"/>
          <w:sz w:val="24"/>
          <w:szCs w:val="24"/>
        </w:rPr>
        <w:t>- Martínez</w:t>
      </w:r>
      <w:r w:rsidR="00C268F1">
        <w:rPr>
          <w:rFonts w:ascii="Arial" w:eastAsia="Calibri" w:hAnsi="Arial" w:cs="Arial"/>
          <w:sz w:val="24"/>
          <w:szCs w:val="24"/>
        </w:rPr>
        <w:t>,</w:t>
      </w:r>
      <w:r w:rsidR="001931F8" w:rsidRPr="001931F8">
        <w:rPr>
          <w:rFonts w:ascii="Arial" w:eastAsia="Calibri" w:hAnsi="Arial" w:cs="Arial"/>
          <w:sz w:val="24"/>
          <w:szCs w:val="24"/>
        </w:rPr>
        <w:t xml:space="preserve"> Silvia</w:t>
      </w:r>
      <w:r w:rsidR="00C268F1">
        <w:rPr>
          <w:rFonts w:ascii="Arial" w:eastAsia="Calibri" w:hAnsi="Arial" w:cs="Arial"/>
          <w:sz w:val="24"/>
          <w:szCs w:val="24"/>
        </w:rPr>
        <w:t xml:space="preserve"> “</w:t>
      </w:r>
      <w:r w:rsidR="001931F8" w:rsidRPr="001931F8">
        <w:rPr>
          <w:rFonts w:ascii="Arial" w:eastAsia="Calibri" w:hAnsi="Arial" w:cs="Arial"/>
          <w:sz w:val="24"/>
          <w:szCs w:val="24"/>
        </w:rPr>
        <w:t>Cuba más allá de los sueños</w:t>
      </w:r>
      <w:r w:rsidR="00C268F1">
        <w:rPr>
          <w:rFonts w:ascii="Arial" w:eastAsia="Calibri" w:hAnsi="Arial" w:cs="Arial"/>
          <w:sz w:val="24"/>
          <w:szCs w:val="24"/>
        </w:rPr>
        <w:t>”</w:t>
      </w:r>
      <w:r w:rsidR="001931F8" w:rsidRPr="001931F8">
        <w:rPr>
          <w:rFonts w:ascii="Arial" w:eastAsia="Calibri" w:hAnsi="Arial" w:cs="Arial"/>
          <w:sz w:val="24"/>
          <w:szCs w:val="24"/>
        </w:rPr>
        <w:t xml:space="preserve"> Editorial José Martí. La Habana. 2002.</w:t>
      </w:r>
    </w:p>
    <w:p w:rsidR="001931F8" w:rsidRPr="001931F8" w:rsidRDefault="000625CE" w:rsidP="001931F8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</w:t>
      </w:r>
      <w:r w:rsidR="004D7D74">
        <w:rPr>
          <w:rFonts w:ascii="Arial" w:eastAsia="Calibri" w:hAnsi="Arial" w:cs="Arial"/>
          <w:sz w:val="24"/>
          <w:szCs w:val="24"/>
        </w:rPr>
        <w:t>4</w:t>
      </w:r>
      <w:r w:rsidR="001931F8" w:rsidRPr="001931F8">
        <w:rPr>
          <w:rFonts w:ascii="Arial" w:eastAsia="Calibri" w:hAnsi="Arial" w:cs="Arial"/>
          <w:sz w:val="24"/>
          <w:szCs w:val="24"/>
        </w:rPr>
        <w:t>- Martínez Heredia, Fernando “Che, el socialismo y el comunismo” Ediciones Casa de las Américas</w:t>
      </w:r>
      <w:r w:rsidR="00C268F1">
        <w:rPr>
          <w:rFonts w:ascii="Arial" w:eastAsia="Calibri" w:hAnsi="Arial" w:cs="Arial"/>
          <w:sz w:val="24"/>
          <w:szCs w:val="24"/>
        </w:rPr>
        <w:t>.</w:t>
      </w:r>
      <w:r w:rsidR="001931F8" w:rsidRPr="001931F8">
        <w:rPr>
          <w:rFonts w:ascii="Arial" w:eastAsia="Calibri" w:hAnsi="Arial" w:cs="Arial"/>
          <w:sz w:val="24"/>
          <w:szCs w:val="24"/>
        </w:rPr>
        <w:t xml:space="preserve"> 1989.</w:t>
      </w:r>
    </w:p>
    <w:p w:rsidR="001931F8" w:rsidRPr="001931F8" w:rsidRDefault="000625CE" w:rsidP="001931F8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</w:t>
      </w:r>
      <w:r w:rsidR="004D7D74">
        <w:rPr>
          <w:rFonts w:ascii="Arial" w:eastAsia="Calibri" w:hAnsi="Arial" w:cs="Arial"/>
          <w:sz w:val="24"/>
          <w:szCs w:val="24"/>
        </w:rPr>
        <w:t>5</w:t>
      </w:r>
      <w:r w:rsidR="001931F8" w:rsidRPr="001931F8">
        <w:rPr>
          <w:rFonts w:ascii="Arial" w:eastAsia="Calibri" w:hAnsi="Arial" w:cs="Arial"/>
          <w:sz w:val="24"/>
          <w:szCs w:val="24"/>
        </w:rPr>
        <w:t>- Miranda Francisco, Olivia</w:t>
      </w:r>
      <w:r w:rsidR="00C268F1">
        <w:rPr>
          <w:rFonts w:ascii="Arial" w:eastAsia="Calibri" w:hAnsi="Arial" w:cs="Arial"/>
          <w:sz w:val="24"/>
          <w:szCs w:val="24"/>
        </w:rPr>
        <w:t xml:space="preserve"> “</w:t>
      </w:r>
      <w:r w:rsidR="001931F8" w:rsidRPr="001931F8">
        <w:rPr>
          <w:rFonts w:ascii="Arial" w:eastAsia="Calibri" w:hAnsi="Arial" w:cs="Arial"/>
          <w:sz w:val="24"/>
          <w:szCs w:val="24"/>
        </w:rPr>
        <w:t>La articulación del marxismo, el leninismo y las tradiciones nacionales</w:t>
      </w:r>
      <w:r w:rsidR="00C268F1">
        <w:rPr>
          <w:rFonts w:ascii="Arial" w:eastAsia="Calibri" w:hAnsi="Arial" w:cs="Arial"/>
          <w:sz w:val="24"/>
          <w:szCs w:val="24"/>
        </w:rPr>
        <w:t>”</w:t>
      </w:r>
    </w:p>
    <w:p w:rsidR="001931F8" w:rsidRPr="001931F8" w:rsidRDefault="000625CE" w:rsidP="001931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</w:t>
      </w:r>
      <w:r w:rsidR="004D7D74">
        <w:rPr>
          <w:rFonts w:ascii="Arial" w:eastAsia="Calibri" w:hAnsi="Arial" w:cs="Arial"/>
          <w:sz w:val="24"/>
          <w:szCs w:val="24"/>
        </w:rPr>
        <w:t>6</w:t>
      </w:r>
      <w:r w:rsidR="001931F8" w:rsidRPr="001931F8">
        <w:rPr>
          <w:rFonts w:ascii="Arial" w:eastAsia="Calibri" w:hAnsi="Arial" w:cs="Arial"/>
          <w:sz w:val="24"/>
          <w:szCs w:val="24"/>
        </w:rPr>
        <w:t xml:space="preserve">- Marx y Engels “El socialismo y el comunismo crítico-utópicos” (Tercer epígrafe del </w:t>
      </w:r>
      <w:r w:rsidR="001931F8" w:rsidRPr="001931F8">
        <w:rPr>
          <w:rFonts w:ascii="Arial" w:hAnsi="Arial" w:cs="Arial"/>
          <w:sz w:val="24"/>
          <w:szCs w:val="24"/>
        </w:rPr>
        <w:t>Manifiesto del Partido Comunista)</w:t>
      </w:r>
    </w:p>
    <w:p w:rsidR="001931F8" w:rsidRPr="001931F8" w:rsidRDefault="000625CE" w:rsidP="001931F8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</w:t>
      </w:r>
      <w:r w:rsidR="004D7D74">
        <w:rPr>
          <w:rFonts w:ascii="Arial" w:eastAsia="Calibri" w:hAnsi="Arial" w:cs="Arial"/>
          <w:sz w:val="24"/>
          <w:szCs w:val="24"/>
        </w:rPr>
        <w:t>7</w:t>
      </w:r>
      <w:r w:rsidR="001931F8" w:rsidRPr="001931F8">
        <w:rPr>
          <w:rFonts w:ascii="Arial" w:eastAsia="Calibri" w:hAnsi="Arial" w:cs="Arial"/>
          <w:sz w:val="24"/>
          <w:szCs w:val="24"/>
        </w:rPr>
        <w:t>- Ponce, Aníbal “Educación y lucha de clases” Imprenta Nacional de Cuba. La Habana. 1961.</w:t>
      </w:r>
    </w:p>
    <w:p w:rsidR="001931F8" w:rsidRPr="001931F8" w:rsidRDefault="000625CE" w:rsidP="001931F8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</w:t>
      </w:r>
      <w:r w:rsidR="00AB2379">
        <w:rPr>
          <w:rFonts w:ascii="Arial" w:eastAsia="Calibri" w:hAnsi="Arial" w:cs="Arial"/>
          <w:sz w:val="24"/>
          <w:szCs w:val="24"/>
        </w:rPr>
        <w:t>8</w:t>
      </w:r>
      <w:r w:rsidR="001931F8" w:rsidRPr="001931F8">
        <w:rPr>
          <w:rFonts w:ascii="Arial" w:eastAsia="Calibri" w:hAnsi="Arial" w:cs="Arial"/>
          <w:sz w:val="24"/>
          <w:szCs w:val="24"/>
        </w:rPr>
        <w:t>- Quisbert, Ermo “¿Qué es el socialismo utópico?” Apuntes Jurídicos</w:t>
      </w:r>
      <w:r w:rsidR="00F27090">
        <w:rPr>
          <w:rFonts w:ascii="Arial" w:eastAsia="Calibri" w:hAnsi="Arial" w:cs="Arial"/>
          <w:sz w:val="24"/>
          <w:szCs w:val="24"/>
        </w:rPr>
        <w:t>.</w:t>
      </w:r>
      <w:r w:rsidR="001931F8" w:rsidRPr="001931F8">
        <w:rPr>
          <w:rFonts w:ascii="Arial" w:eastAsia="Calibri" w:hAnsi="Arial" w:cs="Arial"/>
          <w:sz w:val="24"/>
          <w:szCs w:val="24"/>
        </w:rPr>
        <w:t xml:space="preserve"> 2010.</w:t>
      </w:r>
    </w:p>
    <w:p w:rsidR="001931F8" w:rsidRPr="001931F8" w:rsidRDefault="000625CE" w:rsidP="001931F8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</w:t>
      </w:r>
      <w:r w:rsidR="00AB2379">
        <w:rPr>
          <w:rFonts w:ascii="Arial" w:eastAsia="Calibri" w:hAnsi="Arial" w:cs="Arial"/>
          <w:sz w:val="24"/>
          <w:szCs w:val="24"/>
        </w:rPr>
        <w:t>9</w:t>
      </w:r>
      <w:r w:rsidR="001931F8" w:rsidRPr="001931F8">
        <w:rPr>
          <w:rFonts w:ascii="Arial" w:eastAsia="Calibri" w:hAnsi="Arial" w:cs="Arial"/>
          <w:sz w:val="24"/>
          <w:szCs w:val="24"/>
        </w:rPr>
        <w:t>- Revistas “Temas” y “Cuba Socialista”, 3ra y 4ta épocas.</w:t>
      </w:r>
    </w:p>
    <w:p w:rsidR="001931F8" w:rsidRPr="001931F8" w:rsidRDefault="00AB2379" w:rsidP="001931F8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40</w:t>
      </w:r>
      <w:r w:rsidR="001931F8" w:rsidRPr="001931F8">
        <w:rPr>
          <w:rFonts w:ascii="Arial" w:eastAsia="Calibri" w:hAnsi="Arial" w:cs="Arial"/>
          <w:sz w:val="24"/>
          <w:szCs w:val="24"/>
        </w:rPr>
        <w:t>- Roca Calderío, Blas “Los fundamentos del socialismo en Cuba” Ediciones Populares</w:t>
      </w:r>
      <w:r w:rsidR="00F27090">
        <w:rPr>
          <w:rFonts w:ascii="Arial" w:eastAsia="Calibri" w:hAnsi="Arial" w:cs="Arial"/>
          <w:sz w:val="24"/>
          <w:szCs w:val="24"/>
        </w:rPr>
        <w:t>.</w:t>
      </w:r>
      <w:r w:rsidR="001931F8" w:rsidRPr="001931F8">
        <w:rPr>
          <w:rFonts w:ascii="Arial" w:eastAsia="Calibri" w:hAnsi="Arial" w:cs="Arial"/>
          <w:sz w:val="24"/>
          <w:szCs w:val="24"/>
        </w:rPr>
        <w:t xml:space="preserve"> La Habana</w:t>
      </w:r>
      <w:r w:rsidR="00F27090">
        <w:rPr>
          <w:rFonts w:ascii="Arial" w:eastAsia="Calibri" w:hAnsi="Arial" w:cs="Arial"/>
          <w:sz w:val="24"/>
          <w:szCs w:val="24"/>
        </w:rPr>
        <w:t>.</w:t>
      </w:r>
      <w:r w:rsidR="001931F8" w:rsidRPr="001931F8">
        <w:rPr>
          <w:rFonts w:ascii="Arial" w:eastAsia="Calibri" w:hAnsi="Arial" w:cs="Arial"/>
          <w:sz w:val="24"/>
          <w:szCs w:val="24"/>
        </w:rPr>
        <w:t xml:space="preserve"> 1961.</w:t>
      </w:r>
    </w:p>
    <w:p w:rsidR="00F27090" w:rsidRDefault="00AB2379" w:rsidP="00F27090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41</w:t>
      </w:r>
      <w:r w:rsidR="001931F8" w:rsidRPr="001931F8">
        <w:rPr>
          <w:rFonts w:ascii="Arial" w:eastAsia="Calibri" w:hAnsi="Arial" w:cs="Arial"/>
          <w:sz w:val="24"/>
          <w:szCs w:val="24"/>
        </w:rPr>
        <w:t>- Rojas Blaquier, Angelina “Primer Partido Comunista de Cuba” (Tres tomos). Editorial Oriente. 2005-2010.</w:t>
      </w:r>
    </w:p>
    <w:p w:rsidR="001931F8" w:rsidRPr="001931F8" w:rsidRDefault="000625CE" w:rsidP="00F2709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4</w:t>
      </w:r>
      <w:r w:rsidR="00AB2379">
        <w:rPr>
          <w:rFonts w:ascii="Arial" w:eastAsia="Times New Roman" w:hAnsi="Arial" w:cs="Arial"/>
          <w:bCs/>
          <w:sz w:val="24"/>
          <w:szCs w:val="24"/>
          <w:lang w:eastAsia="es-ES"/>
        </w:rPr>
        <w:t>2</w:t>
      </w:r>
      <w:r w:rsidR="001931F8" w:rsidRPr="001931F8">
        <w:rPr>
          <w:rFonts w:ascii="Arial" w:eastAsia="Times New Roman" w:hAnsi="Arial" w:cs="Arial"/>
          <w:bCs/>
          <w:sz w:val="24"/>
          <w:szCs w:val="24"/>
          <w:lang w:eastAsia="es-ES"/>
        </w:rPr>
        <w:t>- Rosales García, Juana "Marxismo y tradición nacional</w:t>
      </w:r>
      <w:r w:rsidR="00F2709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</w:t>
      </w:r>
      <w:bookmarkStart w:id="6" w:name="_GoBack"/>
      <w:bookmarkEnd w:id="6"/>
      <w:r w:rsidR="001931F8" w:rsidRPr="001931F8">
        <w:rPr>
          <w:rFonts w:ascii="Arial" w:eastAsia="Times New Roman" w:hAnsi="Arial" w:cs="Arial"/>
          <w:bCs/>
          <w:sz w:val="24"/>
          <w:szCs w:val="24"/>
          <w:lang w:eastAsia="es-ES"/>
        </w:rPr>
        <w:t>Raúl Roa"</w:t>
      </w:r>
    </w:p>
    <w:p w:rsidR="001931F8" w:rsidRPr="004049DA" w:rsidRDefault="001931F8" w:rsidP="004049DA">
      <w:pPr>
        <w:jc w:val="both"/>
        <w:rPr>
          <w:rFonts w:ascii="Arial" w:hAnsi="Arial" w:cs="Arial"/>
          <w:sz w:val="24"/>
          <w:szCs w:val="24"/>
        </w:rPr>
      </w:pPr>
    </w:p>
    <w:sectPr w:rsidR="001931F8" w:rsidRPr="004049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Yu Gothic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64DC6"/>
    <w:multiLevelType w:val="hybridMultilevel"/>
    <w:tmpl w:val="395CEEA4"/>
    <w:lvl w:ilvl="0" w:tplc="7054C708">
      <w:start w:val="2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F312F"/>
    <w:multiLevelType w:val="hybridMultilevel"/>
    <w:tmpl w:val="639E356E"/>
    <w:lvl w:ilvl="0" w:tplc="836EAE04">
      <w:start w:val="28"/>
      <w:numFmt w:val="bullet"/>
      <w:lvlText w:val="-"/>
      <w:lvlJc w:val="left"/>
      <w:pPr>
        <w:ind w:left="564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2" w15:restartNumberingAfterBreak="0">
    <w:nsid w:val="276043F3"/>
    <w:multiLevelType w:val="hybridMultilevel"/>
    <w:tmpl w:val="A26EBDE0"/>
    <w:lvl w:ilvl="0" w:tplc="68D87C30">
      <w:start w:val="29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47192"/>
    <w:multiLevelType w:val="hybridMultilevel"/>
    <w:tmpl w:val="26FA9970"/>
    <w:lvl w:ilvl="0" w:tplc="AD6C7C1E">
      <w:start w:val="3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F67CE"/>
    <w:multiLevelType w:val="hybridMultilevel"/>
    <w:tmpl w:val="2252FF1A"/>
    <w:lvl w:ilvl="0" w:tplc="B69E66E6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9DA"/>
    <w:rsid w:val="00055425"/>
    <w:rsid w:val="000625CE"/>
    <w:rsid w:val="000D311D"/>
    <w:rsid w:val="001931F8"/>
    <w:rsid w:val="001B15CB"/>
    <w:rsid w:val="001C5712"/>
    <w:rsid w:val="002163C8"/>
    <w:rsid w:val="0029591B"/>
    <w:rsid w:val="002C726A"/>
    <w:rsid w:val="002E69E9"/>
    <w:rsid w:val="00302748"/>
    <w:rsid w:val="003C1220"/>
    <w:rsid w:val="003E0899"/>
    <w:rsid w:val="004049DA"/>
    <w:rsid w:val="00487058"/>
    <w:rsid w:val="004D7D74"/>
    <w:rsid w:val="0051000C"/>
    <w:rsid w:val="00660F25"/>
    <w:rsid w:val="00757199"/>
    <w:rsid w:val="007C3CC9"/>
    <w:rsid w:val="007D079E"/>
    <w:rsid w:val="00857DEE"/>
    <w:rsid w:val="009055F1"/>
    <w:rsid w:val="00A85FB6"/>
    <w:rsid w:val="00AA12C5"/>
    <w:rsid w:val="00AA7E10"/>
    <w:rsid w:val="00AB2379"/>
    <w:rsid w:val="00AC552B"/>
    <w:rsid w:val="00B1578E"/>
    <w:rsid w:val="00B457F7"/>
    <w:rsid w:val="00B8001E"/>
    <w:rsid w:val="00B95451"/>
    <w:rsid w:val="00BE48AB"/>
    <w:rsid w:val="00C268F1"/>
    <w:rsid w:val="00CA44C1"/>
    <w:rsid w:val="00CB2A88"/>
    <w:rsid w:val="00CE6F6A"/>
    <w:rsid w:val="00D20896"/>
    <w:rsid w:val="00D268DD"/>
    <w:rsid w:val="00DB723D"/>
    <w:rsid w:val="00DD1493"/>
    <w:rsid w:val="00F17487"/>
    <w:rsid w:val="00F27090"/>
    <w:rsid w:val="00F95767"/>
    <w:rsid w:val="00FB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7D96F"/>
  <w15:chartTrackingRefBased/>
  <w15:docId w15:val="{D3CAEC52-B112-4855-A74B-D0760889D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163C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163C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80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3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mando@icb.cujae.edu.c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999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Esmeralda</dc:creator>
  <cp:keywords/>
  <dc:description/>
  <cp:lastModifiedBy>Esmeralda</cp:lastModifiedBy>
  <cp:revision>25</cp:revision>
  <dcterms:created xsi:type="dcterms:W3CDTF">2021-05-13T16:33:00Z</dcterms:created>
  <dcterms:modified xsi:type="dcterms:W3CDTF">2021-05-17T08:41:00Z</dcterms:modified>
</cp:coreProperties>
</file>