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BF" w:rsidRDefault="002A7472" w:rsidP="002417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Preguntas del </w:t>
      </w:r>
      <w:r w:rsidR="00F25DDF">
        <w:rPr>
          <w:rFonts w:ascii="Arial" w:hAnsi="Arial" w:cs="Arial"/>
          <w:sz w:val="28"/>
          <w:szCs w:val="28"/>
        </w:rPr>
        <w:t>Tema</w:t>
      </w:r>
      <w:r w:rsidR="00D07834">
        <w:rPr>
          <w:rFonts w:ascii="Arial" w:hAnsi="Arial" w:cs="Arial"/>
          <w:sz w:val="28"/>
          <w:szCs w:val="28"/>
        </w:rPr>
        <w:t xml:space="preserve"> </w:t>
      </w:r>
      <w:r w:rsidR="00F90219">
        <w:rPr>
          <w:rFonts w:ascii="Arial" w:hAnsi="Arial" w:cs="Arial"/>
          <w:sz w:val="28"/>
          <w:szCs w:val="28"/>
        </w:rPr>
        <w:t>I</w:t>
      </w:r>
      <w:r w:rsidR="00B55C26">
        <w:rPr>
          <w:rFonts w:ascii="Arial" w:hAnsi="Arial" w:cs="Arial"/>
          <w:sz w:val="28"/>
          <w:szCs w:val="28"/>
        </w:rPr>
        <w:t xml:space="preserve">. </w:t>
      </w:r>
      <w:r w:rsidR="00F25DDF">
        <w:rPr>
          <w:rFonts w:ascii="Arial" w:hAnsi="Arial" w:cs="Arial"/>
          <w:sz w:val="28"/>
          <w:szCs w:val="28"/>
        </w:rPr>
        <w:t xml:space="preserve"> Capitalismo</w:t>
      </w:r>
    </w:p>
    <w:p w:rsidR="004849EF" w:rsidRDefault="004849EF" w:rsidP="002417B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Deben enviar a la Moodle las respuestas de las preguntas número 1, 3 y 5 las cuales serán evaluaciones frecuentes.</w:t>
      </w:r>
    </w:p>
    <w:bookmarkEnd w:id="0"/>
    <w:p w:rsidR="0043621B" w:rsidRPr="00443861" w:rsidRDefault="00832181" w:rsidP="003F6CE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443861">
        <w:rPr>
          <w:rFonts w:ascii="Arial" w:hAnsi="Arial" w:cs="Arial"/>
          <w:sz w:val="24"/>
          <w:szCs w:val="24"/>
        </w:rPr>
        <w:t>Consulte las páginas 11-16 y 23-28 de su libro de texto lecciones de EP del capitalismo para dar respuestas a las siguientes interrogantes sobre el objeto de estudio de la Economía Política marxista – leninista.</w:t>
      </w:r>
    </w:p>
    <w:p w:rsidR="00832181" w:rsidRPr="00443861" w:rsidRDefault="00832181" w:rsidP="0043621B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43861">
        <w:rPr>
          <w:rFonts w:ascii="Arial" w:hAnsi="Arial" w:cs="Arial"/>
          <w:sz w:val="24"/>
          <w:szCs w:val="24"/>
        </w:rPr>
        <w:t>Defina el objeto de estudio de la EP marxista leninista y  caracterice a las relaciones de producción (relaciones económicas)</w:t>
      </w:r>
    </w:p>
    <w:p w:rsidR="0043621B" w:rsidRDefault="0043621B" w:rsidP="0043621B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nos basamos para afirmar que las relaciones de propiedad constituyen la esencia de las relaciones de producción?</w:t>
      </w:r>
    </w:p>
    <w:p w:rsidR="0043621B" w:rsidRPr="0043621B" w:rsidRDefault="0043621B" w:rsidP="0043621B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 los momentos que forman parte del sistema de relaciones de </w:t>
      </w:r>
      <w:r w:rsidR="003F6CE6">
        <w:rPr>
          <w:rFonts w:ascii="Arial" w:hAnsi="Arial" w:cs="Arial"/>
          <w:sz w:val="24"/>
          <w:szCs w:val="24"/>
        </w:rPr>
        <w:t>producción, la producción juega el papel predominante. Argumente esta afirmación.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2181" w:rsidRPr="00832181" w:rsidRDefault="00832181" w:rsidP="003448BD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B83B89" w:rsidRPr="003F6CE6" w:rsidRDefault="00B83B89" w:rsidP="003F6CE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F6CE6">
        <w:rPr>
          <w:rFonts w:ascii="Arial" w:hAnsi="Arial" w:cs="Arial"/>
          <w:sz w:val="28"/>
          <w:szCs w:val="28"/>
        </w:rPr>
        <w:t xml:space="preserve"> </w:t>
      </w:r>
      <w:r w:rsidRPr="003F6CE6">
        <w:rPr>
          <w:rFonts w:ascii="Arial" w:hAnsi="Arial" w:cs="Arial"/>
          <w:sz w:val="24"/>
          <w:szCs w:val="24"/>
        </w:rPr>
        <w:t>En las páginas 163 – 164 de su texto Lecciones de Economía Política del Capitalismo Tomo: 1 pueden encontrar una cita de Carlos Marx, extraída de su obra “El Capital” Tomo: I página 588, donde aparece enunciada la Ley General de la Acumulación Capitalista. Sobre la misma responda.</w:t>
      </w:r>
    </w:p>
    <w:p w:rsidR="00B83B89" w:rsidRPr="00B83B89" w:rsidRDefault="00B83B89" w:rsidP="00B83B8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3B89">
        <w:rPr>
          <w:rFonts w:ascii="Arial" w:hAnsi="Arial" w:cs="Arial"/>
          <w:sz w:val="24"/>
          <w:szCs w:val="24"/>
        </w:rPr>
        <w:t>¿En que nos basamos para afirmar que la materialización de esta ley tiene un impacto contradictorio sobre el empleo, es decir que por un lado favorece este y al mismo tiempo crea condiciones opuestas, es decir puede empeorar el empleo?</w:t>
      </w:r>
    </w:p>
    <w:p w:rsidR="00B83B89" w:rsidRDefault="00B83B89" w:rsidP="00B83B8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3B89">
        <w:rPr>
          <w:rFonts w:ascii="Arial" w:hAnsi="Arial" w:cs="Arial"/>
          <w:sz w:val="24"/>
          <w:szCs w:val="24"/>
        </w:rPr>
        <w:t>¿Es posible afirmar que  con el desarrollo de la acumulación capitalista, la situación de los trabajadores, de forma general empeora las condiciones de los trabajadores? Argumente su respuesta.</w:t>
      </w:r>
    </w:p>
    <w:p w:rsidR="00DC325F" w:rsidRDefault="00DC325F" w:rsidP="00DC325F">
      <w:pPr>
        <w:pStyle w:val="Prrafodelista"/>
        <w:rPr>
          <w:rFonts w:ascii="Arial" w:hAnsi="Arial" w:cs="Arial"/>
          <w:sz w:val="24"/>
          <w:szCs w:val="24"/>
        </w:rPr>
      </w:pPr>
    </w:p>
    <w:p w:rsidR="00DC325F" w:rsidRDefault="00DC325F" w:rsidP="003F6CE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C325F">
        <w:rPr>
          <w:rFonts w:ascii="Arial" w:hAnsi="Arial" w:cs="Arial"/>
          <w:sz w:val="24"/>
          <w:szCs w:val="24"/>
        </w:rPr>
        <w:t xml:space="preserve">Carlos Marx en “El Capital Tomo: I </w:t>
      </w:r>
      <w:r>
        <w:rPr>
          <w:rFonts w:ascii="Arial" w:hAnsi="Arial" w:cs="Arial"/>
          <w:sz w:val="24"/>
          <w:szCs w:val="24"/>
        </w:rPr>
        <w:t>pág.187  plantea que la producción de plusvalía es la finalidad propulsora de la producción capitalista…y en la 253 retomando esta afirmación afirma …”la producción de plusvalía o extracción de trabajo excedente constituye el contenido específico y el fin concreto de la producción capitalista, cualesquiera que sean las transformaciones del régimen mismo de producción que puedan brotar de la supeditación del trabajo al capital” A partir  de estas afirmaciones responda.</w:t>
      </w:r>
    </w:p>
    <w:p w:rsidR="00DC325F" w:rsidRDefault="00B10C65" w:rsidP="00DC325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¿Podría usted definir </w:t>
      </w:r>
      <w:r w:rsidR="004B6132">
        <w:rPr>
          <w:rFonts w:ascii="Arial" w:hAnsi="Arial" w:cs="Arial"/>
          <w:sz w:val="24"/>
          <w:szCs w:val="24"/>
        </w:rPr>
        <w:t>el concepto d</w:t>
      </w:r>
      <w:r>
        <w:rPr>
          <w:rFonts w:ascii="Arial" w:hAnsi="Arial" w:cs="Arial"/>
          <w:sz w:val="24"/>
          <w:szCs w:val="24"/>
        </w:rPr>
        <w:t xml:space="preserve">e </w:t>
      </w:r>
      <w:r w:rsidRPr="004B6132">
        <w:rPr>
          <w:rFonts w:ascii="Arial" w:hAnsi="Arial" w:cs="Arial"/>
          <w:color w:val="FF0000"/>
          <w:sz w:val="24"/>
          <w:szCs w:val="24"/>
          <w:u w:val="single"/>
        </w:rPr>
        <w:t>Plusvalía</w:t>
      </w:r>
      <w:r>
        <w:rPr>
          <w:rFonts w:ascii="Arial" w:hAnsi="Arial" w:cs="Arial"/>
          <w:sz w:val="24"/>
          <w:szCs w:val="24"/>
        </w:rPr>
        <w:t xml:space="preserve"> y por qué la misma es resultado de la explotación a los trabajadores asalariados?</w:t>
      </w:r>
    </w:p>
    <w:p w:rsidR="004B6132" w:rsidRDefault="004B6132" w:rsidP="00DC325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los métodos que utiliza el capitalista para incrementar la plusvalía, objetivo supremo de todo capitalista. Consulta su libro de texto Lecciones de EP Tomo:I pág. 102 -110</w:t>
      </w:r>
    </w:p>
    <w:p w:rsidR="0049631D" w:rsidRPr="00DC325F" w:rsidRDefault="0049631D" w:rsidP="00DC325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¿Cómo usted caracteriza las relaciones existentes entre los capitalistas (dueños de los MP) y los oreros, desposeídos de los mismos, una vez de conoce</w:t>
      </w:r>
      <w:r w:rsidR="0014316B">
        <w:rPr>
          <w:rFonts w:ascii="Arial" w:hAnsi="Arial" w:cs="Arial"/>
          <w:sz w:val="24"/>
          <w:szCs w:val="24"/>
        </w:rPr>
        <w:t>r el concepto de plusvalía y los métodos que utiliza el capitalista para incrementarla?</w:t>
      </w:r>
    </w:p>
    <w:p w:rsidR="0090431A" w:rsidRDefault="0090431A" w:rsidP="003F6CE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libro de texto – Lecciones de EP del Capitalismo Tomo: II, parte: I, en las páginas 279 – 286, se presentan las direcciones fundamentales de la inversión directa en el mundo, desde el punto de vista geográfico. Al respecto responda.</w:t>
      </w:r>
    </w:p>
    <w:p w:rsidR="0090431A" w:rsidRDefault="0090431A" w:rsidP="0090431A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la inversión directa se dirige hacia los países desarrollados</w:t>
      </w:r>
      <w:r w:rsidR="005E4708">
        <w:rPr>
          <w:rFonts w:ascii="Arial" w:hAnsi="Arial" w:cs="Arial"/>
          <w:sz w:val="24"/>
          <w:szCs w:val="24"/>
        </w:rPr>
        <w:t xml:space="preserve"> y no hacia los países subdesarrollados (o en desarrollo)?.</w:t>
      </w:r>
    </w:p>
    <w:p w:rsidR="005E4708" w:rsidRDefault="005E4708" w:rsidP="0090431A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¿Podría usted señalar los efectos que trae consigo el hecho de que las mayores inversiones la reciban los países ricos?</w:t>
      </w:r>
    </w:p>
    <w:p w:rsidR="00DF4256" w:rsidRDefault="00DF4256" w:rsidP="003448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805205" w:rsidRDefault="00805205" w:rsidP="003F6CE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5205">
        <w:rPr>
          <w:rFonts w:ascii="Arial" w:hAnsi="Arial" w:cs="Arial"/>
          <w:sz w:val="24"/>
          <w:szCs w:val="24"/>
        </w:rPr>
        <w:t>En el Power Point sobre los rasgos del capitalismo monopolista (entregado como parte de los materiales digitales)</w:t>
      </w:r>
      <w:r>
        <w:rPr>
          <w:rFonts w:ascii="Arial" w:hAnsi="Arial" w:cs="Arial"/>
          <w:sz w:val="24"/>
          <w:szCs w:val="24"/>
        </w:rPr>
        <w:t>, se analiza como parte del proceso de internacionalización del capital</w:t>
      </w:r>
      <w:r w:rsidR="0069078D">
        <w:rPr>
          <w:rFonts w:ascii="Arial" w:hAnsi="Arial" w:cs="Arial"/>
          <w:sz w:val="24"/>
          <w:szCs w:val="24"/>
        </w:rPr>
        <w:t>, los efectos de la acción de las empresas transnacionales en el deporte de alto rendimiento. Sobre este proceso conteste.</w:t>
      </w:r>
    </w:p>
    <w:p w:rsidR="0069078D" w:rsidRDefault="0069078D" w:rsidP="0069078D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¿Podemos afirmar que el deporte de alto rendimiento en el mundo, de forma creciente esta siendo controlado por estas empresas? Argumente.</w:t>
      </w:r>
    </w:p>
    <w:p w:rsidR="00DF4256" w:rsidRPr="0069078D" w:rsidRDefault="00DF4256" w:rsidP="0069078D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está influyendo este proceso en los atletas, en el desarrollo del deporte? Argumente</w:t>
      </w:r>
    </w:p>
    <w:p w:rsidR="005E4708" w:rsidRPr="0090431A" w:rsidRDefault="005E4708" w:rsidP="005E4708">
      <w:pPr>
        <w:pStyle w:val="Prrafodelista"/>
        <w:rPr>
          <w:rFonts w:ascii="Arial" w:hAnsi="Arial" w:cs="Arial"/>
          <w:sz w:val="24"/>
          <w:szCs w:val="24"/>
        </w:rPr>
      </w:pPr>
    </w:p>
    <w:p w:rsidR="00B83B89" w:rsidRPr="004E6917" w:rsidRDefault="00914BDA" w:rsidP="003F6CE6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Er</w:t>
      </w:r>
      <w:r w:rsidR="00B83B89" w:rsidRPr="004E6917">
        <w:rPr>
          <w:rFonts w:ascii="Arial" w:hAnsi="Arial" w:cs="Arial"/>
          <w:bCs/>
          <w:sz w:val="24"/>
          <w:szCs w:val="24"/>
        </w:rPr>
        <w:t xml:space="preserve">nesto Che </w:t>
      </w:r>
      <w:proofErr w:type="gramStart"/>
      <w:r w:rsidR="00B83B89" w:rsidRPr="004E6917">
        <w:rPr>
          <w:rFonts w:ascii="Arial" w:hAnsi="Arial" w:cs="Arial"/>
          <w:bCs/>
          <w:sz w:val="24"/>
          <w:szCs w:val="24"/>
        </w:rPr>
        <w:t>Guevara  en</w:t>
      </w:r>
      <w:proofErr w:type="gramEnd"/>
      <w:r w:rsidR="00B83B89" w:rsidRPr="004E6917">
        <w:rPr>
          <w:rFonts w:ascii="Arial" w:hAnsi="Arial" w:cs="Arial"/>
          <w:bCs/>
          <w:sz w:val="24"/>
          <w:szCs w:val="24"/>
        </w:rPr>
        <w:t xml:space="preserve"> su obra  “Cuba, ¿Excepción histórica o vanguardia en la lucha contra el colonialismo” brinda la siguiente definición del  subdesarrollo.</w:t>
      </w:r>
    </w:p>
    <w:p w:rsidR="00B83B89" w:rsidRPr="004E6917" w:rsidRDefault="00B83B89" w:rsidP="00B83B89">
      <w:pPr>
        <w:pStyle w:val="Prrafodelista"/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>“Es un enano de cabeza grande y tórax henchido es “subdesarrollado” en cuanto a que sus débiles piernas o sus cortos brazos no articulan con el resto de su anatomía…” a partir de esta definición conteste las siguientes preguntas:</w:t>
      </w:r>
    </w:p>
    <w:p w:rsidR="00B83B89" w:rsidRPr="004E6917" w:rsidRDefault="00B83B89" w:rsidP="00B83B89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>¿Cómo usted define el subdesarrollo, se puede considerar el subdesarrollo como un sinónimo del atraso económico?</w:t>
      </w:r>
    </w:p>
    <w:p w:rsidR="00B83B89" w:rsidRPr="004E6917" w:rsidRDefault="00B83B89" w:rsidP="00B83B89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>Si usted consulta este trabajo de Ernesto Che Guevara usted puede brindar algunas características que identifican a un país subdesarrollado. Hágalo con 4 elementos.</w:t>
      </w:r>
    </w:p>
    <w:p w:rsidR="00B83B89" w:rsidRPr="004E6917" w:rsidRDefault="00B83B89" w:rsidP="00B83B89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>Para entender las dificultades que enfrentan los países</w:t>
      </w:r>
      <w:r w:rsidRPr="00B83B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917">
        <w:rPr>
          <w:rFonts w:ascii="Arial" w:hAnsi="Arial" w:cs="Arial"/>
          <w:bCs/>
          <w:sz w:val="24"/>
          <w:szCs w:val="24"/>
        </w:rPr>
        <w:t>subdesarrollados par alcanzar el desarrollo pudiéramos hacerlo a partir de responder un interrogante relacionada con el desarrollo de las habilidades deportivas, la pregunta es la siguiente.</w:t>
      </w:r>
    </w:p>
    <w:p w:rsidR="0019635F" w:rsidRPr="004E6917" w:rsidRDefault="00B83B89" w:rsidP="0019635F">
      <w:pPr>
        <w:pStyle w:val="Prrafodelista"/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>¿Quien aprende y desarrolla habilidades deportivas con mayor facilidad, una persona que nunca ha realizado actividad deportiva o una que posee una deformación física, limitación, o que ha aprendido mal una técnica deportiva? Argumente.</w:t>
      </w:r>
    </w:p>
    <w:p w:rsidR="004E6917" w:rsidRDefault="004E6917" w:rsidP="004E6917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4E6917" w:rsidRDefault="004E6917" w:rsidP="004E6917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1A17B7" w:rsidRDefault="001A17B7" w:rsidP="00166A79">
      <w:pPr>
        <w:pStyle w:val="Prrafodelista"/>
      </w:pPr>
    </w:p>
    <w:sectPr w:rsidR="001A1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1DE"/>
    <w:multiLevelType w:val="hybridMultilevel"/>
    <w:tmpl w:val="100AAB6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098"/>
    <w:multiLevelType w:val="hybridMultilevel"/>
    <w:tmpl w:val="976236CC"/>
    <w:lvl w:ilvl="0" w:tplc="32CC0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06C2"/>
    <w:multiLevelType w:val="hybridMultilevel"/>
    <w:tmpl w:val="11C4D7C0"/>
    <w:lvl w:ilvl="0" w:tplc="48263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E75"/>
    <w:multiLevelType w:val="hybridMultilevel"/>
    <w:tmpl w:val="346A41A2"/>
    <w:lvl w:ilvl="0" w:tplc="6A56F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2FD3"/>
    <w:multiLevelType w:val="hybridMultilevel"/>
    <w:tmpl w:val="CFE042B2"/>
    <w:lvl w:ilvl="0" w:tplc="011E5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8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A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8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AF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3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C9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9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2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511A7E"/>
    <w:multiLevelType w:val="hybridMultilevel"/>
    <w:tmpl w:val="3C4CBE6C"/>
    <w:lvl w:ilvl="0" w:tplc="81343D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E4F"/>
    <w:multiLevelType w:val="hybridMultilevel"/>
    <w:tmpl w:val="F53827FA"/>
    <w:lvl w:ilvl="0" w:tplc="35823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10E"/>
    <w:multiLevelType w:val="hybridMultilevel"/>
    <w:tmpl w:val="ECFAE41E"/>
    <w:lvl w:ilvl="0" w:tplc="FFE8F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313F"/>
    <w:multiLevelType w:val="hybridMultilevel"/>
    <w:tmpl w:val="8422A166"/>
    <w:lvl w:ilvl="0" w:tplc="BD32B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C43"/>
    <w:multiLevelType w:val="hybridMultilevel"/>
    <w:tmpl w:val="26AAB6AC"/>
    <w:lvl w:ilvl="0" w:tplc="FE0A7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7194"/>
    <w:multiLevelType w:val="hybridMultilevel"/>
    <w:tmpl w:val="0E869148"/>
    <w:lvl w:ilvl="0" w:tplc="D37CB61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11A4"/>
    <w:multiLevelType w:val="hybridMultilevel"/>
    <w:tmpl w:val="0C48793C"/>
    <w:lvl w:ilvl="0" w:tplc="8DB60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B7059"/>
    <w:multiLevelType w:val="hybridMultilevel"/>
    <w:tmpl w:val="56E64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54776"/>
    <w:multiLevelType w:val="hybridMultilevel"/>
    <w:tmpl w:val="23F6FC6A"/>
    <w:lvl w:ilvl="0" w:tplc="B322C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0B3D"/>
    <w:multiLevelType w:val="hybridMultilevel"/>
    <w:tmpl w:val="A89E4C2E"/>
    <w:lvl w:ilvl="0" w:tplc="C3E4B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B5FE0"/>
    <w:multiLevelType w:val="hybridMultilevel"/>
    <w:tmpl w:val="18F6ED62"/>
    <w:lvl w:ilvl="0" w:tplc="02280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22F29"/>
    <w:multiLevelType w:val="hybridMultilevel"/>
    <w:tmpl w:val="B184AC1A"/>
    <w:lvl w:ilvl="0" w:tplc="76B8E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488F"/>
    <w:multiLevelType w:val="hybridMultilevel"/>
    <w:tmpl w:val="6A7CAEB6"/>
    <w:lvl w:ilvl="0" w:tplc="7BE8F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A0C2F"/>
    <w:multiLevelType w:val="hybridMultilevel"/>
    <w:tmpl w:val="B398864C"/>
    <w:lvl w:ilvl="0" w:tplc="1842EE7C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622743B7"/>
    <w:multiLevelType w:val="hybridMultilevel"/>
    <w:tmpl w:val="F24844C8"/>
    <w:lvl w:ilvl="0" w:tplc="FD52F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E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2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01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8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A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4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075405"/>
    <w:multiLevelType w:val="hybridMultilevel"/>
    <w:tmpl w:val="5490775A"/>
    <w:lvl w:ilvl="0" w:tplc="DBAE1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5FF5"/>
    <w:multiLevelType w:val="hybridMultilevel"/>
    <w:tmpl w:val="D15AF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C7B8C"/>
    <w:multiLevelType w:val="hybridMultilevel"/>
    <w:tmpl w:val="31BE93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2FDC"/>
    <w:multiLevelType w:val="hybridMultilevel"/>
    <w:tmpl w:val="8B6AE354"/>
    <w:lvl w:ilvl="0" w:tplc="7DF8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A6CF3"/>
    <w:multiLevelType w:val="hybridMultilevel"/>
    <w:tmpl w:val="04DCEDC8"/>
    <w:lvl w:ilvl="0" w:tplc="0D20D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C3E9F"/>
    <w:multiLevelType w:val="hybridMultilevel"/>
    <w:tmpl w:val="FD728830"/>
    <w:lvl w:ilvl="0" w:tplc="6ED20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2"/>
  </w:num>
  <w:num w:numId="5">
    <w:abstractNumId w:val="18"/>
  </w:num>
  <w:num w:numId="6">
    <w:abstractNumId w:val="20"/>
  </w:num>
  <w:num w:numId="7">
    <w:abstractNumId w:val="23"/>
  </w:num>
  <w:num w:numId="8">
    <w:abstractNumId w:val="8"/>
  </w:num>
  <w:num w:numId="9">
    <w:abstractNumId w:val="4"/>
  </w:num>
  <w:num w:numId="10">
    <w:abstractNumId w:val="22"/>
  </w:num>
  <w:num w:numId="11">
    <w:abstractNumId w:val="16"/>
  </w:num>
  <w:num w:numId="12">
    <w:abstractNumId w:val="13"/>
  </w:num>
  <w:num w:numId="13">
    <w:abstractNumId w:val="17"/>
  </w:num>
  <w:num w:numId="14">
    <w:abstractNumId w:val="15"/>
  </w:num>
  <w:num w:numId="15">
    <w:abstractNumId w:val="3"/>
  </w:num>
  <w:num w:numId="16">
    <w:abstractNumId w:val="11"/>
  </w:num>
  <w:num w:numId="17">
    <w:abstractNumId w:val="7"/>
  </w:num>
  <w:num w:numId="18">
    <w:abstractNumId w:val="1"/>
  </w:num>
  <w:num w:numId="19">
    <w:abstractNumId w:val="2"/>
  </w:num>
  <w:num w:numId="20">
    <w:abstractNumId w:val="25"/>
  </w:num>
  <w:num w:numId="21">
    <w:abstractNumId w:val="6"/>
  </w:num>
  <w:num w:numId="22">
    <w:abstractNumId w:val="0"/>
  </w:num>
  <w:num w:numId="23">
    <w:abstractNumId w:val="19"/>
  </w:num>
  <w:num w:numId="24">
    <w:abstractNumId w:val="14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A"/>
    <w:rsid w:val="000311DE"/>
    <w:rsid w:val="000A5196"/>
    <w:rsid w:val="00115B11"/>
    <w:rsid w:val="0014316B"/>
    <w:rsid w:val="0016267C"/>
    <w:rsid w:val="00166A79"/>
    <w:rsid w:val="0019635F"/>
    <w:rsid w:val="001A17B7"/>
    <w:rsid w:val="00201C9D"/>
    <w:rsid w:val="002417BF"/>
    <w:rsid w:val="00267B01"/>
    <w:rsid w:val="002A7472"/>
    <w:rsid w:val="002D0F75"/>
    <w:rsid w:val="003448BD"/>
    <w:rsid w:val="003C4C16"/>
    <w:rsid w:val="003F6476"/>
    <w:rsid w:val="003F6CE6"/>
    <w:rsid w:val="00435C3B"/>
    <w:rsid w:val="0043621B"/>
    <w:rsid w:val="00441A06"/>
    <w:rsid w:val="00443861"/>
    <w:rsid w:val="0045188F"/>
    <w:rsid w:val="004849EF"/>
    <w:rsid w:val="0049239A"/>
    <w:rsid w:val="0049631D"/>
    <w:rsid w:val="004B6132"/>
    <w:rsid w:val="004D0DAA"/>
    <w:rsid w:val="004E6917"/>
    <w:rsid w:val="005445A0"/>
    <w:rsid w:val="005E4708"/>
    <w:rsid w:val="005F4C5E"/>
    <w:rsid w:val="005F6F04"/>
    <w:rsid w:val="00657E13"/>
    <w:rsid w:val="0069078D"/>
    <w:rsid w:val="00733970"/>
    <w:rsid w:val="00744379"/>
    <w:rsid w:val="00805205"/>
    <w:rsid w:val="008212CD"/>
    <w:rsid w:val="00832181"/>
    <w:rsid w:val="008A14AF"/>
    <w:rsid w:val="0090431A"/>
    <w:rsid w:val="00914BDA"/>
    <w:rsid w:val="009A7060"/>
    <w:rsid w:val="009D52E2"/>
    <w:rsid w:val="00A24454"/>
    <w:rsid w:val="00A8310B"/>
    <w:rsid w:val="00AA21F8"/>
    <w:rsid w:val="00B00F7D"/>
    <w:rsid w:val="00B10C65"/>
    <w:rsid w:val="00B55C26"/>
    <w:rsid w:val="00B83B89"/>
    <w:rsid w:val="00C552F7"/>
    <w:rsid w:val="00D07834"/>
    <w:rsid w:val="00D23BEF"/>
    <w:rsid w:val="00D84E37"/>
    <w:rsid w:val="00DC325F"/>
    <w:rsid w:val="00DF1461"/>
    <w:rsid w:val="00DF4256"/>
    <w:rsid w:val="00EB3A6B"/>
    <w:rsid w:val="00EC4353"/>
    <w:rsid w:val="00EF641A"/>
    <w:rsid w:val="00F25DDF"/>
    <w:rsid w:val="00F90219"/>
    <w:rsid w:val="00FB751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A9A"/>
  <w15:docId w15:val="{45E2DBFC-D2DE-4F6A-BBE2-C0E40E88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20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Damaris Gastón González</cp:lastModifiedBy>
  <cp:revision>17</cp:revision>
  <dcterms:created xsi:type="dcterms:W3CDTF">2021-02-01T11:49:00Z</dcterms:created>
  <dcterms:modified xsi:type="dcterms:W3CDTF">2021-05-13T17:42:00Z</dcterms:modified>
</cp:coreProperties>
</file>