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4E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El maestro. Es el profesional que tiene la responsabilidad social de educar. De ahí que su </w:t>
      </w:r>
      <w:r w:rsidRPr="002F044E">
        <w:rPr>
          <w:rFonts w:ascii="Arial" w:hAnsi="Arial" w:cs="Arial"/>
          <w:b/>
          <w:sz w:val="24"/>
          <w:szCs w:val="24"/>
        </w:rPr>
        <w:t>rol se defina como el de educador profesional</w:t>
      </w:r>
      <w:r w:rsidRPr="002F044E">
        <w:rPr>
          <w:rFonts w:ascii="Arial" w:hAnsi="Arial" w:cs="Arial"/>
          <w:sz w:val="24"/>
          <w:szCs w:val="24"/>
        </w:rPr>
        <w:t>. Esta función es resultado de la división social del trabajo, se aplica a todas las personas o grupos que la realizan en las diferentes instancias e instituciones educacionales del Sistema Nacional de Educación y exige altos niveles de profesionalización y especialización. El contenido del desempeño profesional del maestro está delimitado por varias circunstancias:</w:t>
      </w:r>
    </w:p>
    <w:p w:rsidR="002F044E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 </w:t>
      </w:r>
      <w:r w:rsidRPr="002F044E">
        <w:rPr>
          <w:rFonts w:ascii="Arial" w:hAnsi="Arial" w:cs="Arial"/>
          <w:sz w:val="24"/>
          <w:szCs w:val="24"/>
        </w:rPr>
        <w:t> Es el único agente educador de la sociedad que posee la calificación necesaria para ejercer dicha actuación, por las posibilidades que le ofrece su formación profesional (inicial y postgraduada) con un carácter científico, en las especialidades que imparte y  por el dominio teórico y metodológico de las Ciencias de la Educación.</w:t>
      </w:r>
    </w:p>
    <w:p w:rsidR="002F044E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> Es portavoz de la posición política e ideológica de la clase dominante y responde con su actuación a las exigencias del carácter histórico y clasista de la educación. Recibe esa misión social, por la que se le exige y evalúa, tanto profesional como socialmente, siendo portador de una ética profesional pedagógica que lo obliga a cumplir con las normas legales y morales que de ella emanan.</w:t>
      </w:r>
    </w:p>
    <w:p w:rsidR="002F044E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Las influencias educativas ejercidas por el maestro, con independencia del  modelo educativo asumido, poseen un carácter profesional, científico, planificado y por tanto intencional. Para lograrlas este se debe regir por criterios metodológicos. Estas influencias se traducen en mensajes educativos con un carácter clasista e históricamente condicionado. Todos estos mensajes surgen sobre la base del estado de desarrollo político, económico, social, cultural y científico de la región o del país. </w:t>
      </w:r>
    </w:p>
    <w:p w:rsidR="002F044E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Diferentes modelos de educación han asignado </w:t>
      </w:r>
      <w:r w:rsidRPr="002F044E">
        <w:rPr>
          <w:rFonts w:ascii="Arial" w:hAnsi="Arial" w:cs="Arial"/>
          <w:b/>
          <w:sz w:val="24"/>
          <w:szCs w:val="24"/>
        </w:rPr>
        <w:t>funciones y tareas distintas al rol profesional del maestro</w:t>
      </w:r>
      <w:r w:rsidRPr="002F044E">
        <w:rPr>
          <w:rFonts w:ascii="Arial" w:hAnsi="Arial" w:cs="Arial"/>
          <w:sz w:val="24"/>
          <w:szCs w:val="24"/>
        </w:rPr>
        <w:t xml:space="preserve">, en dependencia del aspecto o componente del proceso de enseñanza-aprendizaje en que se centren; ello determina, a su vez, qué se enseña, así como las diferentes formas y métodos de enseñar. De ahí que en la literatura científica y en la práctica educativa se registren funciones y tareas profesionales de diversos tipos.  </w:t>
      </w: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Por ejemplo, en las concepciones en las que el proceso está centrado en el saber, la enseñanza debe asegurar la transmisión de conocimientos y la tarea del maestro, como portador de esos saberes, es exponerlo claramente para garantizar su reproducción literal por el estudiante. En la concepción de proceso de enseñanza-aprendizaje desarrollador las </w:t>
      </w:r>
      <w:r w:rsidRPr="009F4B1A">
        <w:rPr>
          <w:rFonts w:ascii="Arial" w:hAnsi="Arial" w:cs="Arial"/>
          <w:b/>
          <w:sz w:val="24"/>
          <w:szCs w:val="24"/>
        </w:rPr>
        <w:t>tareas básicas del maestro</w:t>
      </w:r>
      <w:r w:rsidRPr="002F044E">
        <w:rPr>
          <w:rFonts w:ascii="Arial" w:hAnsi="Arial" w:cs="Arial"/>
          <w:sz w:val="24"/>
          <w:szCs w:val="24"/>
        </w:rPr>
        <w:t xml:space="preserve"> se integran y sintetizan en el encargo social y profesional de establecer la </w:t>
      </w:r>
      <w:r w:rsidRPr="009F4B1A">
        <w:rPr>
          <w:rFonts w:ascii="Arial" w:hAnsi="Arial" w:cs="Arial"/>
          <w:b/>
          <w:sz w:val="24"/>
          <w:szCs w:val="24"/>
        </w:rPr>
        <w:t>mediación necesaria entre la cultura y los estudiantes,</w:t>
      </w:r>
      <w:r w:rsidRPr="002F044E">
        <w:rPr>
          <w:rFonts w:ascii="Arial" w:hAnsi="Arial" w:cs="Arial"/>
          <w:sz w:val="24"/>
          <w:szCs w:val="24"/>
        </w:rPr>
        <w:t xml:space="preserve"> para potenciar sus aprendizajes y el desarrollo integral de su personalidad, en correspondencia con los objetivos educativos en un momento histórico concreto.</w:t>
      </w: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lastRenderedPageBreak/>
        <w:t xml:space="preserve">Esta concepción supera las variantes históricas de comprensión de las tareas de instruir, enseñar y educar, así como de sus implicaciones metodológicas, como aspectos separados en el proceso de formación y desarrollo integral de la personalidad. En vez de enfatizar u oponerse a la </w:t>
      </w:r>
      <w:proofErr w:type="spellStart"/>
      <w:r w:rsidRPr="002F044E">
        <w:rPr>
          <w:rFonts w:ascii="Arial" w:hAnsi="Arial" w:cs="Arial"/>
          <w:sz w:val="24"/>
          <w:szCs w:val="24"/>
        </w:rPr>
        <w:t>directividad</w:t>
      </w:r>
      <w:proofErr w:type="spellEnd"/>
      <w:r w:rsidRPr="002F044E">
        <w:rPr>
          <w:rFonts w:ascii="Arial" w:hAnsi="Arial" w:cs="Arial"/>
          <w:sz w:val="24"/>
          <w:szCs w:val="24"/>
        </w:rPr>
        <w:t>, lo que hace es explicitar, desde una posición humanista y dialéctica, y por tanto no lineal y parcializada, la intencionalidad y finalidad de la actuación del maestro en el diseño de sus acciones de enseñanza en dependencia de las acciones de aprendizaje que debe potenciar.</w:t>
      </w: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Esto significa que si bien el centro del proceso de enseñanza-aprendizaje y de todos sus componentes son los estudiantes, este no se reduce a ellos. El protagonismo de unos participantes no se logra eliminando el protagonismo de los otros, sino estableciendo sus relaciones y condicionamientos en la interacción mutua y con los otros componentes. En esta concepción desarrolladora de las acciones de la educación, las </w:t>
      </w:r>
      <w:r w:rsidRPr="009F4B1A">
        <w:rPr>
          <w:rFonts w:ascii="Arial" w:hAnsi="Arial" w:cs="Arial"/>
          <w:b/>
          <w:sz w:val="24"/>
          <w:szCs w:val="24"/>
        </w:rPr>
        <w:t>funciones profesionales</w:t>
      </w:r>
      <w:r w:rsidRPr="002F044E">
        <w:rPr>
          <w:rFonts w:ascii="Arial" w:hAnsi="Arial" w:cs="Arial"/>
          <w:sz w:val="24"/>
          <w:szCs w:val="24"/>
        </w:rPr>
        <w:t xml:space="preserve"> en que se despliega la actuación de los maestros son, básicamente, las siguientes: </w:t>
      </w: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> Función docente-metodológica: Dirigida al diseño, ejecución y evaluación del proceso de enseñanza-aprendizaje como un todo, es decir de sus componentes y relaciones entre ellos y con el proceso en general.</w:t>
      </w: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> Función orientadora: Dirigida a establecer relaciones de ayuda necesarias que sirvan de apoyo, asistencia y guía a la organización, ejecución y control del aprendizaje de los estudiantes en dependencia de su edad y de las tareas educativas o del desarrollo que con ella se correspondan.</w:t>
      </w: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> Función investigativa y de superación: Dirigida a potenciar la actualización y el perfeccionamiento continuo del contenido y de las  tareas de su actuación profesional, mediante  la problematización crítica de su práctica y de la reconstrucción de sus concepciones teóricas.</w:t>
      </w: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>Es necesario comprender la relación entre estas tres funciones ya que cada una de ellas aporta, de manera particular, elementos al contenido general del rol profesional y a las circunstancias que lo definen y diferencian de otros roles profesionales y de las tareas y funciones de otros miembros de la sociedad. La caracterización del desempeño del rol del maestro tiene, a partir de estas funciones, diversas aristas que se pueden resumir en los siguientes aspectos, cada uno de los cuales contiene formas y procedimientos concretos de materializarse en la actuación cotidiana.</w:t>
      </w: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 Diagnostica el aprendizaje y desarrollo de sus estudiantes de manera personal y grupal. Sobre su base diseña y dirige estrategias remediales y desarrolladoras, individuales y grupales, según sea necesario. </w:t>
      </w: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 Organiza las condiciones necesarias y suficientes para la creación de situaciones de aprendizaje, como mediador entre la cultura y los estudiantes. Tiene en </w:t>
      </w:r>
      <w:r w:rsidRPr="002F044E">
        <w:rPr>
          <w:rFonts w:ascii="Arial" w:hAnsi="Arial" w:cs="Arial"/>
          <w:sz w:val="24"/>
          <w:szCs w:val="24"/>
        </w:rPr>
        <w:lastRenderedPageBreak/>
        <w:t>consideración la zona del desarrollo próximo y los períodos sensitivos de aprendizaje, para facilitar el desarrollo de la personalidad.</w:t>
      </w: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 Elabora y aplica estrategias en la solución de los problemas relacionados con el aprendizaje en correspondencia con las dimensiones e indicadores de tipo desarrollador. </w:t>
      </w: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 Favorece el tránsito progresivo a la </w:t>
      </w:r>
      <w:proofErr w:type="spellStart"/>
      <w:r w:rsidRPr="002F044E">
        <w:rPr>
          <w:rFonts w:ascii="Arial" w:hAnsi="Arial" w:cs="Arial"/>
          <w:sz w:val="24"/>
          <w:szCs w:val="24"/>
        </w:rPr>
        <w:t>autodirectividad</w:t>
      </w:r>
      <w:proofErr w:type="spellEnd"/>
      <w:r w:rsidRPr="002F044E">
        <w:rPr>
          <w:rFonts w:ascii="Arial" w:hAnsi="Arial" w:cs="Arial"/>
          <w:sz w:val="24"/>
          <w:szCs w:val="24"/>
        </w:rPr>
        <w:t xml:space="preserve"> y a la autorregulación individual y grupal.</w:t>
      </w:r>
    </w:p>
    <w:p w:rsidR="009F4B1A" w:rsidRDefault="009F4B1A" w:rsidP="002F044E">
      <w:pPr>
        <w:jc w:val="both"/>
        <w:rPr>
          <w:rFonts w:ascii="Arial" w:hAnsi="Arial" w:cs="Arial"/>
          <w:sz w:val="24"/>
          <w:szCs w:val="24"/>
        </w:rPr>
      </w:pPr>
    </w:p>
    <w:p w:rsidR="009F4B1A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El maestro, como parte del sistema de interacciones en la educación, participa como personalidad. </w:t>
      </w:r>
      <w:proofErr w:type="gramStart"/>
      <w:r w:rsidRPr="002F044E">
        <w:rPr>
          <w:rFonts w:ascii="Arial" w:hAnsi="Arial" w:cs="Arial"/>
          <w:sz w:val="24"/>
          <w:szCs w:val="24"/>
        </w:rPr>
        <w:t>en</w:t>
      </w:r>
      <w:proofErr w:type="gramEnd"/>
      <w:r w:rsidRPr="002F044E">
        <w:rPr>
          <w:rFonts w:ascii="Arial" w:hAnsi="Arial" w:cs="Arial"/>
          <w:sz w:val="24"/>
          <w:szCs w:val="24"/>
        </w:rPr>
        <w:t xml:space="preserve"> el desempeño de su rol profesional con eficacia y eficiencia, lo que se sintetiza en una actuación profesional humanista, científica, estratégica, creativa y ética. Sólo así se establecerán las bases para la interacción constructiva y desarrolladora con los estudiantes en los grupos escolares. Esta concepción sobre la actuación del maestro conlleva a considerar otros contextos donde pueda ejercer su rol profesional, sin que ello signifique ampliar el marco de sus funciones y tareas, ni tampoco sustituir la acción de otras instituciones educativas como la familia y la comunidad.</w:t>
      </w:r>
    </w:p>
    <w:p w:rsidR="001E237A" w:rsidRPr="002F044E" w:rsidRDefault="002F044E" w:rsidP="002F044E">
      <w:pPr>
        <w:jc w:val="both"/>
        <w:rPr>
          <w:rFonts w:ascii="Arial" w:hAnsi="Arial" w:cs="Arial"/>
          <w:sz w:val="24"/>
          <w:szCs w:val="24"/>
        </w:rPr>
      </w:pPr>
      <w:r w:rsidRPr="002F044E">
        <w:rPr>
          <w:rFonts w:ascii="Arial" w:hAnsi="Arial" w:cs="Arial"/>
          <w:sz w:val="24"/>
          <w:szCs w:val="24"/>
        </w:rPr>
        <w:t xml:space="preserve">La preparación profesional del maestro y su papel </w:t>
      </w:r>
      <w:proofErr w:type="spellStart"/>
      <w:r w:rsidRPr="002F044E">
        <w:rPr>
          <w:rFonts w:ascii="Arial" w:hAnsi="Arial" w:cs="Arial"/>
          <w:sz w:val="24"/>
          <w:szCs w:val="24"/>
        </w:rPr>
        <w:t>mediatizador</w:t>
      </w:r>
      <w:proofErr w:type="spellEnd"/>
      <w:r w:rsidRPr="002F044E">
        <w:rPr>
          <w:rFonts w:ascii="Arial" w:hAnsi="Arial" w:cs="Arial"/>
          <w:sz w:val="24"/>
          <w:szCs w:val="24"/>
        </w:rPr>
        <w:t xml:space="preserve"> entre la cultura social y los estudiantes son condiciones suficientes para prestar servicios, que, más allá del ámbito docente, pueden favorecer el proceso de enseñanza</w:t>
      </w:r>
      <w:r w:rsidR="009F4B1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F044E">
        <w:rPr>
          <w:rFonts w:ascii="Arial" w:hAnsi="Arial" w:cs="Arial"/>
          <w:sz w:val="24"/>
          <w:szCs w:val="24"/>
        </w:rPr>
        <w:t xml:space="preserve">aprendizaje, y convertirlo en un moderador, facilitador y supervisor de las diversas influencias que intervienen en el proceso de educación y de desarrollo de sus estudiantes..  </w:t>
      </w:r>
    </w:p>
    <w:sectPr w:rsidR="001E237A" w:rsidRPr="002F04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66"/>
    <w:rsid w:val="002F044E"/>
    <w:rsid w:val="009F4B1A"/>
    <w:rsid w:val="00A4008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831AD-968E-4210-91B2-F95D35E6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1100</Words>
  <Characters>6053</Characters>
  <Application>Microsoft Office Word</Application>
  <DocSecurity>0</DocSecurity>
  <Lines>50</Lines>
  <Paragraphs>14</Paragraphs>
  <ScaleCrop>false</ScaleCrop>
  <Company>Microsoft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2019-10-07T22:14:00Z</dcterms:created>
  <dcterms:modified xsi:type="dcterms:W3CDTF">2019-10-07T22:42:00Z</dcterms:modified>
</cp:coreProperties>
</file>