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7D" w:rsidRDefault="0020697D" w:rsidP="00D9011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56EDE">
        <w:rPr>
          <w:rFonts w:ascii="Arial" w:hAnsi="Arial" w:cs="Arial"/>
          <w:b/>
          <w:bCs/>
          <w:sz w:val="24"/>
          <w:szCs w:val="24"/>
        </w:rPr>
        <w:t>NUEVOS DECRETOS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656EDE">
        <w:rPr>
          <w:rFonts w:ascii="Arial" w:hAnsi="Arial" w:cs="Arial"/>
          <w:b/>
          <w:bCs/>
          <w:sz w:val="24"/>
          <w:szCs w:val="24"/>
        </w:rPr>
        <w:t xml:space="preserve"> RESOLUCIONES </w:t>
      </w:r>
      <w:r>
        <w:rPr>
          <w:rFonts w:ascii="Arial" w:hAnsi="Arial" w:cs="Arial"/>
          <w:b/>
          <w:bCs/>
          <w:sz w:val="24"/>
          <w:szCs w:val="24"/>
        </w:rPr>
        <w:t xml:space="preserve">E INSTRUCCIONES </w:t>
      </w:r>
      <w:r w:rsidRPr="00656EDE">
        <w:rPr>
          <w:rFonts w:ascii="Arial" w:hAnsi="Arial" w:cs="Arial"/>
          <w:b/>
          <w:bCs/>
          <w:sz w:val="24"/>
          <w:szCs w:val="24"/>
        </w:rPr>
        <w:t>RELACIONADOS CON LA FORMACIÓN DOCTORAL</w:t>
      </w:r>
      <w:r w:rsidR="00D9011E">
        <w:rPr>
          <w:rFonts w:ascii="Arial" w:hAnsi="Arial" w:cs="Arial"/>
          <w:b/>
          <w:bCs/>
          <w:sz w:val="24"/>
          <w:szCs w:val="24"/>
        </w:rPr>
        <w:t xml:space="preserve"> (2020-2021)</w:t>
      </w:r>
    </w:p>
    <w:p w:rsidR="0020697D" w:rsidRPr="00656EDE" w:rsidRDefault="0020697D" w:rsidP="0020697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656EDE">
        <w:rPr>
          <w:rFonts w:ascii="Arial" w:hAnsi="Arial" w:cs="Arial"/>
          <w:b/>
          <w:bCs/>
          <w:sz w:val="24"/>
          <w:szCs w:val="24"/>
        </w:rPr>
        <w:t>DECRETO-LEY No. 372/19.</w:t>
      </w:r>
      <w:r w:rsidRPr="00656EDE">
        <w:rPr>
          <w:rFonts w:ascii="Arial" w:hAnsi="Arial" w:cs="Arial"/>
          <w:bCs/>
          <w:sz w:val="24"/>
          <w:szCs w:val="24"/>
        </w:rPr>
        <w:t xml:space="preserve"> DEL SISTEMA NACIONAL DE GRADOS CIENTÍFICOS</w:t>
      </w:r>
      <w:r w:rsidR="00F95D5D">
        <w:rPr>
          <w:rFonts w:ascii="Arial" w:hAnsi="Arial" w:cs="Arial"/>
          <w:bCs/>
          <w:sz w:val="24"/>
          <w:szCs w:val="24"/>
        </w:rPr>
        <w:t>.</w:t>
      </w:r>
      <w:r w:rsidRPr="00656EDE">
        <w:rPr>
          <w:rFonts w:ascii="Arial" w:hAnsi="Arial" w:cs="Arial"/>
          <w:bCs/>
          <w:sz w:val="24"/>
          <w:szCs w:val="24"/>
        </w:rPr>
        <w:t xml:space="preserve"> DEL </w:t>
      </w:r>
      <w:r w:rsidRPr="00656EDE">
        <w:rPr>
          <w:rFonts w:ascii="Arial" w:hAnsi="Arial" w:cs="Arial"/>
          <w:b/>
          <w:sz w:val="24"/>
          <w:szCs w:val="24"/>
        </w:rPr>
        <w:t>PRESIDENTE DEL CONSEJO DE ESTADO DE LA REPÚBLICA DE CUBA</w:t>
      </w:r>
    </w:p>
    <w:p w:rsidR="0020697D" w:rsidRPr="00656EDE" w:rsidRDefault="0020697D" w:rsidP="0020697D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20697D" w:rsidRPr="00656EDE" w:rsidRDefault="0020697D" w:rsidP="0020697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56EDE">
        <w:rPr>
          <w:rFonts w:ascii="Arial" w:hAnsi="Arial" w:cs="Arial"/>
          <w:b/>
          <w:bCs/>
          <w:color w:val="000000"/>
          <w:sz w:val="24"/>
          <w:szCs w:val="24"/>
        </w:rPr>
        <w:t>RESOLUCIÓN No. 138 /19.</w:t>
      </w:r>
      <w:r w:rsidRPr="00656EDE">
        <w:rPr>
          <w:rFonts w:ascii="Arial" w:hAnsi="Arial" w:cs="Arial"/>
          <w:bCs/>
          <w:color w:val="000000"/>
          <w:sz w:val="24"/>
          <w:szCs w:val="24"/>
        </w:rPr>
        <w:t xml:space="preserve"> SOBRE LOS COMPONENTES QUE INTEGRAN</w:t>
      </w:r>
      <w:r w:rsidRPr="00656EDE">
        <w:rPr>
          <w:rFonts w:ascii="Arial" w:hAnsi="Arial" w:cs="Arial"/>
          <w:sz w:val="24"/>
          <w:szCs w:val="24"/>
        </w:rPr>
        <w:t xml:space="preserve"> EL MODELO DE FORMACIÓN CONTINUA DE LA EDUCACIÓN SUPERIOR CUBANA</w:t>
      </w:r>
      <w:r w:rsidR="00F95D5D">
        <w:rPr>
          <w:rFonts w:ascii="Arial" w:hAnsi="Arial" w:cs="Arial"/>
          <w:sz w:val="24"/>
          <w:szCs w:val="24"/>
        </w:rPr>
        <w:t>.</w:t>
      </w:r>
      <w:r w:rsidRPr="00656EDE">
        <w:rPr>
          <w:rFonts w:ascii="Arial" w:hAnsi="Arial" w:cs="Arial"/>
          <w:sz w:val="24"/>
          <w:szCs w:val="24"/>
        </w:rPr>
        <w:t xml:space="preserve"> DEL </w:t>
      </w:r>
      <w:r w:rsidRPr="00656EDE">
        <w:rPr>
          <w:rFonts w:ascii="Arial" w:hAnsi="Arial" w:cs="Arial"/>
          <w:b/>
          <w:bCs/>
          <w:color w:val="000000"/>
          <w:sz w:val="24"/>
          <w:szCs w:val="24"/>
        </w:rPr>
        <w:t>MINISTRO DE EDUCACIÓN SUPERIOR</w:t>
      </w:r>
      <w:r w:rsidRPr="00656EDE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20697D" w:rsidRPr="00656EDE" w:rsidRDefault="0020697D" w:rsidP="0020697D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p w:rsidR="0020697D" w:rsidRPr="00656EDE" w:rsidRDefault="0020697D" w:rsidP="00F95D5D">
      <w:pPr>
        <w:pStyle w:val="Default"/>
        <w:numPr>
          <w:ilvl w:val="0"/>
          <w:numId w:val="1"/>
        </w:numPr>
        <w:jc w:val="both"/>
      </w:pPr>
      <w:r w:rsidRPr="00656EDE">
        <w:rPr>
          <w:b/>
          <w:bCs/>
        </w:rPr>
        <w:t xml:space="preserve">RESOLUCIÓN No. 139 /19. </w:t>
      </w:r>
      <w:r w:rsidRPr="00656EDE">
        <w:rPr>
          <w:bCs/>
        </w:rPr>
        <w:t>SOBRE</w:t>
      </w:r>
      <w:r w:rsidRPr="00656EDE">
        <w:t xml:space="preserve"> LA ORGANIZACIÓN Y FUNCIONAMIENTO DEL SISTEMA NACIONAL DE GRADOS CIENTÍFICOS, ASÍ COMO LA ESTRUCTURA, COMPOSICIÓN Y FUNCIONAMIENTO DE LA COMISIÓN NACIONAL DE GRADOS CIENTÍFICOS. DEL </w:t>
      </w:r>
      <w:r w:rsidRPr="00656EDE">
        <w:rPr>
          <w:b/>
          <w:bCs/>
        </w:rPr>
        <w:t>MINISTRO DE EDUCACIÓN SUPERIOR</w:t>
      </w:r>
    </w:p>
    <w:p w:rsidR="0020697D" w:rsidRPr="00656EDE" w:rsidRDefault="0020697D" w:rsidP="00F95D5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0697D" w:rsidRPr="00656EDE" w:rsidRDefault="0020697D" w:rsidP="0020697D">
      <w:pPr>
        <w:pStyle w:val="Default"/>
        <w:numPr>
          <w:ilvl w:val="0"/>
          <w:numId w:val="1"/>
        </w:numPr>
        <w:jc w:val="both"/>
      </w:pPr>
      <w:r w:rsidRPr="00656EDE">
        <w:rPr>
          <w:b/>
          <w:bCs/>
        </w:rPr>
        <w:t xml:space="preserve">RESOLUCIÓN No. 140/19. </w:t>
      </w:r>
      <w:r w:rsidRPr="00656EDE">
        <w:rPr>
          <w:bCs/>
        </w:rPr>
        <w:t xml:space="preserve">REGLAMENTO DE LA EDUCACIÓN DE POSGRADO DE LA REPÚBLICA DE CUBA. </w:t>
      </w:r>
      <w:r w:rsidRPr="00656EDE">
        <w:t xml:space="preserve"> DEL </w:t>
      </w:r>
      <w:r w:rsidRPr="00656EDE">
        <w:rPr>
          <w:b/>
          <w:bCs/>
        </w:rPr>
        <w:t>MINISTRO DE EDUCACIÓN SUPERIOR</w:t>
      </w:r>
    </w:p>
    <w:p w:rsidR="0020697D" w:rsidRPr="00656EDE" w:rsidRDefault="0020697D" w:rsidP="0020697D">
      <w:pPr>
        <w:jc w:val="both"/>
        <w:rPr>
          <w:rFonts w:ascii="Arial" w:hAnsi="Arial" w:cs="Arial"/>
          <w:sz w:val="24"/>
          <w:szCs w:val="24"/>
        </w:rPr>
      </w:pPr>
    </w:p>
    <w:p w:rsidR="00F95D5D" w:rsidRDefault="0020697D" w:rsidP="0020697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656EDE">
        <w:rPr>
          <w:rFonts w:ascii="Arial" w:hAnsi="Arial" w:cs="Arial"/>
          <w:b/>
          <w:sz w:val="24"/>
          <w:szCs w:val="24"/>
        </w:rPr>
        <w:t>RESOLUCIÓN No. l/2020.</w:t>
      </w:r>
      <w:r w:rsidRPr="00656EDE">
        <w:rPr>
          <w:rFonts w:ascii="Arial" w:hAnsi="Arial" w:cs="Arial"/>
          <w:sz w:val="24"/>
          <w:szCs w:val="24"/>
        </w:rPr>
        <w:t xml:space="preserve"> SOBRE EL CUMPLIMIENTO DEL REQUISITO DE PUBLICACION DE LOS RESULTADOS ESENCIALES DE LA INVESTIGACION CIENTÍFICA DEL TEMA DE DOCTORADO DURANTE LA FORMACION DOCTORAL. DEL </w:t>
      </w:r>
      <w:r w:rsidRPr="00656EDE">
        <w:rPr>
          <w:rFonts w:ascii="Arial" w:hAnsi="Arial" w:cs="Arial"/>
          <w:b/>
          <w:sz w:val="24"/>
          <w:szCs w:val="24"/>
        </w:rPr>
        <w:t>PRESIDENTE DE LA COMISIÓN NACIONAL DE GRADOS CIENTIFICOS</w:t>
      </w:r>
    </w:p>
    <w:p w:rsidR="00F95D5D" w:rsidRPr="00F95D5D" w:rsidRDefault="00F95D5D" w:rsidP="00F95D5D">
      <w:pPr>
        <w:pStyle w:val="Prrafodelista"/>
        <w:rPr>
          <w:rFonts w:ascii="Arial" w:hAnsi="Arial" w:cs="Arial"/>
          <w:b/>
        </w:rPr>
      </w:pPr>
    </w:p>
    <w:p w:rsidR="0020697D" w:rsidRPr="00F95D5D" w:rsidRDefault="00F95D5D" w:rsidP="0020697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b/>
          <w:sz w:val="28"/>
          <w:szCs w:val="24"/>
        </w:rPr>
      </w:pPr>
      <w:r w:rsidRPr="00F95D5D">
        <w:rPr>
          <w:rFonts w:ascii="Arial" w:hAnsi="Arial" w:cs="Arial"/>
          <w:b/>
          <w:sz w:val="24"/>
        </w:rPr>
        <w:t xml:space="preserve">RESOLUCIÓN No. 3/2020. </w:t>
      </w:r>
      <w:r w:rsidRPr="00F95D5D">
        <w:rPr>
          <w:rFonts w:ascii="Arial" w:hAnsi="Arial" w:cs="Arial"/>
          <w:sz w:val="24"/>
        </w:rPr>
        <w:t>SOBRE LA APROBACION, MODIFICACION Y CIERRE DE LOS PROGRAMAS DE DOCTORADO POR LA COMISION N.ACIONAL DE GRADOS CIENTIFICOS.</w:t>
      </w:r>
      <w:r w:rsidRPr="00F95D5D">
        <w:rPr>
          <w:rFonts w:ascii="Arial" w:hAnsi="Arial" w:cs="Arial"/>
          <w:b/>
          <w:sz w:val="24"/>
        </w:rPr>
        <w:t xml:space="preserve">  </w:t>
      </w:r>
      <w:r w:rsidRPr="00F95D5D">
        <w:rPr>
          <w:rFonts w:ascii="Arial" w:hAnsi="Arial" w:cs="Arial"/>
          <w:sz w:val="24"/>
        </w:rPr>
        <w:t>DEL</w:t>
      </w:r>
      <w:r w:rsidRPr="00F95D5D">
        <w:rPr>
          <w:rFonts w:ascii="Arial" w:hAnsi="Arial" w:cs="Arial"/>
          <w:b/>
          <w:sz w:val="24"/>
        </w:rPr>
        <w:t xml:space="preserve"> PRESIDENTE DE LA COMISIÖN NACIONAL DE GRADOS CIENTIFICOS</w:t>
      </w:r>
    </w:p>
    <w:p w:rsidR="00F95D5D" w:rsidRPr="00F95D5D" w:rsidRDefault="00F95D5D" w:rsidP="00F95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95D5D" w:rsidRPr="00F95D5D" w:rsidRDefault="00F95D5D" w:rsidP="00F95D5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b/>
          <w:sz w:val="24"/>
        </w:rPr>
      </w:pPr>
      <w:r w:rsidRPr="00F95D5D">
        <w:rPr>
          <w:rFonts w:ascii="Arial" w:hAnsi="Arial" w:cs="Arial"/>
          <w:b/>
          <w:sz w:val="24"/>
        </w:rPr>
        <w:t>INSTRUCCIÓN No.1</w:t>
      </w:r>
      <w:r>
        <w:rPr>
          <w:rFonts w:ascii="Arial" w:hAnsi="Arial" w:cs="Arial"/>
          <w:b/>
          <w:sz w:val="24"/>
        </w:rPr>
        <w:t>/2020</w:t>
      </w:r>
      <w:r w:rsidRPr="00F95D5D">
        <w:rPr>
          <w:rFonts w:ascii="Arial" w:hAnsi="Arial" w:cs="Arial"/>
          <w:b/>
          <w:sz w:val="24"/>
        </w:rPr>
        <w:t xml:space="preserve"> </w:t>
      </w:r>
      <w:r w:rsidRPr="00F95D5D">
        <w:rPr>
          <w:rFonts w:ascii="Arial" w:hAnsi="Arial" w:cs="Arial"/>
          <w:sz w:val="24"/>
        </w:rPr>
        <w:t>INDICACIONES A CUMPLIR POR LAS INSTITUCIONES AUTORIZADAS PARA LA FORMACION DE DOCTORES SOBRE EL INGRESO DE SOLICITANTES EXTRANJEROS A UN PROGRAMA DE DOCTORADO</w:t>
      </w:r>
      <w:r>
        <w:rPr>
          <w:rFonts w:ascii="Arial" w:hAnsi="Arial" w:cs="Arial"/>
          <w:sz w:val="24"/>
        </w:rPr>
        <w:t>.</w:t>
      </w:r>
      <w:r w:rsidRPr="00F95D5D">
        <w:rPr>
          <w:rFonts w:ascii="Arial" w:hAnsi="Arial" w:cs="Arial"/>
          <w:b/>
          <w:sz w:val="24"/>
        </w:rPr>
        <w:t xml:space="preserve"> </w:t>
      </w:r>
      <w:r w:rsidRPr="00F95D5D">
        <w:rPr>
          <w:rFonts w:ascii="Arial" w:hAnsi="Arial" w:cs="Arial"/>
          <w:sz w:val="24"/>
        </w:rPr>
        <w:t>DEL</w:t>
      </w:r>
      <w:r w:rsidRPr="00F95D5D">
        <w:rPr>
          <w:rFonts w:ascii="Arial" w:hAnsi="Arial" w:cs="Arial"/>
          <w:b/>
          <w:sz w:val="24"/>
        </w:rPr>
        <w:t xml:space="preserve"> PRESIDENTE DE LA COMISIÖN NACIONAL DE GRADOS CIENTIFICOS</w:t>
      </w:r>
    </w:p>
    <w:p w:rsidR="0020697D" w:rsidRPr="0020697D" w:rsidRDefault="0020697D" w:rsidP="0020697D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20697D" w:rsidRDefault="0020697D" w:rsidP="0020697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INSTRUCCIÓN No.</w:t>
      </w:r>
      <w:r w:rsidR="00D901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2/2020. </w:t>
      </w:r>
      <w:r w:rsidRPr="0020697D">
        <w:rPr>
          <w:rFonts w:ascii="Arial" w:hAnsi="Arial" w:cs="Arial"/>
          <w:sz w:val="24"/>
          <w:szCs w:val="24"/>
        </w:rPr>
        <w:t>SOBRE LOS ACTOS DE DEFENSA CON ELEMENTOS DE TELEPRESENCIALIDAD</w:t>
      </w:r>
      <w:r w:rsidR="00F95D5D">
        <w:rPr>
          <w:rFonts w:ascii="Arial" w:hAnsi="Arial" w:cs="Arial"/>
          <w:sz w:val="24"/>
          <w:szCs w:val="24"/>
        </w:rPr>
        <w:t>.</w:t>
      </w:r>
      <w:r w:rsidRPr="0020697D">
        <w:rPr>
          <w:rFonts w:ascii="Arial" w:hAnsi="Arial" w:cs="Arial"/>
          <w:sz w:val="24"/>
          <w:szCs w:val="24"/>
        </w:rPr>
        <w:t xml:space="preserve"> </w:t>
      </w:r>
      <w:r w:rsidRPr="00656EDE">
        <w:rPr>
          <w:rFonts w:ascii="Arial" w:hAnsi="Arial" w:cs="Arial"/>
          <w:sz w:val="24"/>
          <w:szCs w:val="24"/>
        </w:rPr>
        <w:t>DEL</w:t>
      </w:r>
      <w:r w:rsidRPr="00656EDE">
        <w:rPr>
          <w:rFonts w:ascii="Arial" w:hAnsi="Arial" w:cs="Arial"/>
          <w:b/>
          <w:sz w:val="24"/>
          <w:szCs w:val="24"/>
        </w:rPr>
        <w:t xml:space="preserve"> PRESIDENTE DE LA COMISIÓN NACIONAL DE GRADOS CIENTIFICOS</w:t>
      </w:r>
    </w:p>
    <w:p w:rsidR="0020697D" w:rsidRPr="00C95B26" w:rsidRDefault="0020697D" w:rsidP="00C95B26">
      <w:pPr>
        <w:pStyle w:val="Prrafodelista"/>
        <w:autoSpaceDE w:val="0"/>
        <w:autoSpaceDN w:val="0"/>
        <w:adjustRightInd w:val="0"/>
        <w:spacing w:after="0" w:line="240" w:lineRule="auto"/>
        <w:ind w:left="502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8A0A58" w:rsidRDefault="00C95B26" w:rsidP="00C95B2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C95B26">
        <w:rPr>
          <w:rFonts w:ascii="Arial" w:hAnsi="Arial" w:cs="Arial"/>
          <w:b/>
          <w:sz w:val="24"/>
          <w:szCs w:val="24"/>
        </w:rPr>
        <w:t>PLAN DE ACCIONES DE LA UCCFD PARA EL DESARROLLO DE LA FORMACIÓN DOCTORAL</w:t>
      </w:r>
      <w:r>
        <w:rPr>
          <w:rFonts w:ascii="Arial" w:hAnsi="Arial" w:cs="Arial"/>
          <w:b/>
          <w:sz w:val="24"/>
          <w:szCs w:val="24"/>
        </w:rPr>
        <w:t xml:space="preserve"> (NORMATIVA INSTITUCIONAL)</w:t>
      </w:r>
    </w:p>
    <w:p w:rsidR="00C95B26" w:rsidRPr="00C95B26" w:rsidRDefault="00C95B26" w:rsidP="00C95B26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C95B26" w:rsidRDefault="00C95B26" w:rsidP="00C95B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Nota: Faltan las relacionadas con los Tribunales de Grado.</w:t>
      </w:r>
    </w:p>
    <w:p w:rsidR="00AA58C4" w:rsidRDefault="00AA58C4" w:rsidP="00C95B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58C4" w:rsidRDefault="00AA58C4" w:rsidP="00C95B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BREVE RESUMEN</w:t>
      </w:r>
    </w:p>
    <w:p w:rsidR="00370D3A" w:rsidRDefault="00370D3A" w:rsidP="00C95B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(FICHAS BIBLIOGRÁFICAS)</w:t>
      </w:r>
    </w:p>
    <w:p w:rsidR="00AA58C4" w:rsidRDefault="00AA58C4" w:rsidP="00C95B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58C4" w:rsidRDefault="00AA58C4" w:rsidP="00AA58C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656EDE">
        <w:rPr>
          <w:rFonts w:ascii="Arial" w:hAnsi="Arial" w:cs="Arial"/>
          <w:b/>
          <w:bCs/>
          <w:sz w:val="24"/>
          <w:szCs w:val="24"/>
        </w:rPr>
        <w:t>DECRETO-LEY No. 372/19.</w:t>
      </w:r>
      <w:r w:rsidRPr="00656EDE">
        <w:rPr>
          <w:rFonts w:ascii="Arial" w:hAnsi="Arial" w:cs="Arial"/>
          <w:bCs/>
          <w:sz w:val="24"/>
          <w:szCs w:val="24"/>
        </w:rPr>
        <w:t xml:space="preserve"> DEL SISTEMA NACIONAL DE GRADOS CIENTÍFICOS</w:t>
      </w:r>
      <w:r>
        <w:rPr>
          <w:rFonts w:ascii="Arial" w:hAnsi="Arial" w:cs="Arial"/>
          <w:bCs/>
          <w:sz w:val="24"/>
          <w:szCs w:val="24"/>
        </w:rPr>
        <w:t>.</w:t>
      </w:r>
      <w:r w:rsidRPr="00656EDE">
        <w:rPr>
          <w:rFonts w:ascii="Arial" w:hAnsi="Arial" w:cs="Arial"/>
          <w:bCs/>
          <w:sz w:val="24"/>
          <w:szCs w:val="24"/>
        </w:rPr>
        <w:t xml:space="preserve"> DEL </w:t>
      </w:r>
      <w:r w:rsidRPr="00656EDE">
        <w:rPr>
          <w:rFonts w:ascii="Arial" w:hAnsi="Arial" w:cs="Arial"/>
          <w:b/>
          <w:sz w:val="24"/>
          <w:szCs w:val="24"/>
        </w:rPr>
        <w:t>PRESIDENTE DEL CONSEJO DE ESTADO DE LA REPÚBLICA DE CUBA</w:t>
      </w:r>
    </w:p>
    <w:p w:rsidR="00AA58C4" w:rsidRDefault="00AA58C4" w:rsidP="00AA5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AA58C4" w:rsidRDefault="00AA58C4" w:rsidP="001032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58C4">
        <w:rPr>
          <w:rFonts w:ascii="Arial" w:hAnsi="Arial" w:cs="Arial"/>
          <w:sz w:val="24"/>
          <w:szCs w:val="24"/>
        </w:rPr>
        <w:t xml:space="preserve">Es la base normativa de todas las demás al declarar </w:t>
      </w:r>
      <w:r>
        <w:rPr>
          <w:rFonts w:ascii="Arial" w:hAnsi="Arial" w:cs="Arial"/>
          <w:sz w:val="24"/>
          <w:szCs w:val="24"/>
        </w:rPr>
        <w:t>que</w:t>
      </w:r>
      <w:r w:rsidR="00103269">
        <w:rPr>
          <w:rFonts w:ascii="Arial" w:hAnsi="Arial" w:cs="Arial"/>
          <w:sz w:val="24"/>
          <w:szCs w:val="24"/>
        </w:rPr>
        <w:t xml:space="preserve"> (C1, A1)</w:t>
      </w:r>
      <w:r>
        <w:rPr>
          <w:rFonts w:ascii="Arial" w:hAnsi="Arial" w:cs="Arial"/>
          <w:sz w:val="24"/>
          <w:szCs w:val="24"/>
        </w:rPr>
        <w:t xml:space="preserve"> “</w:t>
      </w:r>
      <w:r>
        <w:rPr>
          <w:rFonts w:ascii="Arial" w:hAnsi="Arial" w:cs="Arial"/>
          <w:sz w:val="27"/>
          <w:szCs w:val="27"/>
        </w:rPr>
        <w:t xml:space="preserve">El Sistema Nacional de Grados Científicos tiene como objetivo formar doctores a partir de los graduados universitarios al más alto nivel científico de cada área del conocimiento, de acuerdo con las necesidades presentes y futuras del país </w:t>
      </w:r>
      <w:r>
        <w:rPr>
          <w:rFonts w:ascii="Arial" w:hAnsi="Arial" w:cs="Arial"/>
          <w:sz w:val="24"/>
          <w:szCs w:val="24"/>
        </w:rPr>
        <w:t xml:space="preserve">y que: </w:t>
      </w:r>
      <w:r w:rsidR="00103269">
        <w:rPr>
          <w:rFonts w:ascii="Arial" w:hAnsi="Arial" w:cs="Arial"/>
          <w:sz w:val="24"/>
          <w:szCs w:val="24"/>
        </w:rPr>
        <w:t>“</w:t>
      </w:r>
      <w:r w:rsidR="00103269" w:rsidRPr="00103269">
        <w:rPr>
          <w:rFonts w:ascii="Arial" w:hAnsi="Arial" w:cs="Arial"/>
          <w:b/>
          <w:sz w:val="24"/>
          <w:szCs w:val="24"/>
        </w:rPr>
        <w:t>El Ministerio de Educación Superior es el organismo rector del Sistema Nacional de Grados Científicos</w:t>
      </w:r>
      <w:r w:rsidR="00103269">
        <w:rPr>
          <w:rFonts w:ascii="Arial" w:hAnsi="Arial" w:cs="Arial"/>
          <w:sz w:val="24"/>
          <w:szCs w:val="24"/>
        </w:rPr>
        <w:t xml:space="preserve"> (C1, A2) y </w:t>
      </w:r>
      <w:r w:rsidR="00103269" w:rsidRPr="00103269">
        <w:rPr>
          <w:rFonts w:ascii="Arial" w:hAnsi="Arial" w:cs="Arial"/>
          <w:b/>
          <w:sz w:val="24"/>
          <w:szCs w:val="24"/>
        </w:rPr>
        <w:t>La Comisión Nacional de Grados Científicos se adscribe al Ministerio de Educación Superior y está presidida por su Ministro,</w:t>
      </w:r>
      <w:r w:rsidR="00103269" w:rsidRPr="00AA58C4">
        <w:rPr>
          <w:rFonts w:ascii="Arial" w:hAnsi="Arial" w:cs="Arial"/>
          <w:sz w:val="24"/>
          <w:szCs w:val="24"/>
        </w:rPr>
        <w:t xml:space="preserve"> quien</w:t>
      </w:r>
      <w:r w:rsidR="00103269">
        <w:rPr>
          <w:rFonts w:ascii="Arial" w:hAnsi="Arial" w:cs="Arial"/>
          <w:sz w:val="24"/>
          <w:szCs w:val="24"/>
        </w:rPr>
        <w:t xml:space="preserve"> </w:t>
      </w:r>
      <w:r w:rsidR="00103269" w:rsidRPr="00AA58C4">
        <w:rPr>
          <w:rFonts w:ascii="Arial" w:hAnsi="Arial" w:cs="Arial"/>
          <w:sz w:val="24"/>
          <w:szCs w:val="24"/>
        </w:rPr>
        <w:t>la representa ante las entidades nacionales y extranjeras, así como</w:t>
      </w:r>
      <w:r w:rsidR="00103269">
        <w:rPr>
          <w:rFonts w:ascii="Arial" w:hAnsi="Arial" w:cs="Arial"/>
          <w:sz w:val="24"/>
          <w:szCs w:val="24"/>
        </w:rPr>
        <w:t xml:space="preserve"> </w:t>
      </w:r>
      <w:r w:rsidR="00103269" w:rsidRPr="00AA58C4">
        <w:rPr>
          <w:rFonts w:ascii="Arial" w:hAnsi="Arial" w:cs="Arial"/>
          <w:sz w:val="24"/>
          <w:szCs w:val="24"/>
        </w:rPr>
        <w:t>trasmite a la Comisión las orientaciones sobre la política de grados</w:t>
      </w:r>
      <w:r w:rsidR="00103269">
        <w:rPr>
          <w:rFonts w:ascii="Arial" w:hAnsi="Arial" w:cs="Arial"/>
          <w:sz w:val="24"/>
          <w:szCs w:val="24"/>
        </w:rPr>
        <w:t xml:space="preserve"> </w:t>
      </w:r>
      <w:r w:rsidR="00103269" w:rsidRPr="00AA58C4">
        <w:rPr>
          <w:rFonts w:ascii="Arial" w:hAnsi="Arial" w:cs="Arial"/>
          <w:sz w:val="24"/>
          <w:szCs w:val="24"/>
        </w:rPr>
        <w:t>científicos del Estado y el Gobierno</w:t>
      </w:r>
      <w:r w:rsidR="00103269">
        <w:rPr>
          <w:rFonts w:ascii="Arial" w:hAnsi="Arial" w:cs="Arial"/>
          <w:sz w:val="24"/>
          <w:szCs w:val="24"/>
        </w:rPr>
        <w:t xml:space="preserve"> (C1, A3.1). (</w:t>
      </w:r>
      <w:r w:rsidR="00103269">
        <w:rPr>
          <w:rFonts w:ascii="Arial" w:hAnsi="Arial" w:cs="Arial"/>
          <w:sz w:val="27"/>
          <w:szCs w:val="27"/>
        </w:rPr>
        <w:t>La Comisión Nacional de Grados Científicos dirige el Sistema Nacional de Grados Científicos y ejecuta la política general antes referida (</w:t>
      </w:r>
      <w:r w:rsidR="00103269">
        <w:rPr>
          <w:rFonts w:ascii="Arial" w:hAnsi="Arial" w:cs="Arial"/>
          <w:sz w:val="24"/>
          <w:szCs w:val="24"/>
        </w:rPr>
        <w:t>C1, A2).</w:t>
      </w:r>
    </w:p>
    <w:p w:rsidR="00103269" w:rsidRPr="00103269" w:rsidRDefault="00103269" w:rsidP="001032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 xml:space="preserve">Diferencia los dos grados científicos a alcanzar y define sus atributos; así mismo explica los órganos ejecutivos del </w:t>
      </w:r>
      <w:r w:rsidR="00370D3A">
        <w:rPr>
          <w:rFonts w:ascii="Arial" w:hAnsi="Arial" w:cs="Arial"/>
          <w:sz w:val="27"/>
          <w:szCs w:val="27"/>
        </w:rPr>
        <w:t xml:space="preserve">Sistema Nacional de Grados Científicos </w:t>
      </w:r>
      <w:r>
        <w:rPr>
          <w:rFonts w:ascii="Arial" w:hAnsi="Arial" w:cs="Arial"/>
          <w:sz w:val="24"/>
          <w:szCs w:val="24"/>
        </w:rPr>
        <w:t>SNGC</w:t>
      </w:r>
      <w:r w:rsidR="00370D3A">
        <w:rPr>
          <w:rFonts w:ascii="Arial" w:hAnsi="Arial" w:cs="Arial"/>
          <w:sz w:val="24"/>
          <w:szCs w:val="24"/>
        </w:rPr>
        <w:t xml:space="preserve"> y establece sus funciones principales.</w:t>
      </w:r>
    </w:p>
    <w:p w:rsidR="00AA58C4" w:rsidRPr="00AA58C4" w:rsidRDefault="00AA58C4" w:rsidP="00AA5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58C4" w:rsidRDefault="00AA58C4" w:rsidP="00AA5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0D3A" w:rsidRPr="00656EDE" w:rsidRDefault="00370D3A" w:rsidP="00370D3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370D3A" w:rsidRPr="00DA40F5" w:rsidRDefault="00370D3A" w:rsidP="00DA40F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A40F5">
        <w:rPr>
          <w:rFonts w:ascii="Arial" w:hAnsi="Arial" w:cs="Arial"/>
          <w:b/>
          <w:bCs/>
          <w:color w:val="000000"/>
          <w:sz w:val="24"/>
          <w:szCs w:val="24"/>
        </w:rPr>
        <w:t>RESOLUCIÓN No. 138 /19.</w:t>
      </w:r>
      <w:r w:rsidRPr="00DA40F5">
        <w:rPr>
          <w:rFonts w:ascii="Arial" w:hAnsi="Arial" w:cs="Arial"/>
          <w:bCs/>
          <w:color w:val="000000"/>
          <w:sz w:val="24"/>
          <w:szCs w:val="24"/>
        </w:rPr>
        <w:t xml:space="preserve"> SOBRE LOS COMPONENTES QUE INTEGRAN</w:t>
      </w:r>
      <w:r w:rsidRPr="00DA40F5">
        <w:rPr>
          <w:rFonts w:ascii="Arial" w:hAnsi="Arial" w:cs="Arial"/>
          <w:sz w:val="24"/>
          <w:szCs w:val="24"/>
        </w:rPr>
        <w:t xml:space="preserve"> EL MODELO DE FORMACIÓN CONTINUA DE LA EDUCACIÓN SUPERIOR CUBANA. DEL </w:t>
      </w:r>
      <w:r w:rsidRPr="00DA40F5">
        <w:rPr>
          <w:rFonts w:ascii="Arial" w:hAnsi="Arial" w:cs="Arial"/>
          <w:b/>
          <w:bCs/>
          <w:color w:val="000000"/>
          <w:sz w:val="24"/>
          <w:szCs w:val="24"/>
        </w:rPr>
        <w:t>MINISTRO DE EDUCACIÓN SUPERIOR</w:t>
      </w:r>
      <w:r w:rsidRPr="00DA40F5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370D3A" w:rsidRDefault="00370D3A" w:rsidP="00AA5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22BD" w:rsidRPr="00B322BD" w:rsidRDefault="00B322BD" w:rsidP="00B32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322BD" w:rsidRDefault="00B322BD" w:rsidP="00B322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4"/>
          <w:szCs w:val="24"/>
        </w:rPr>
        <w:t>Sobre el</w:t>
      </w:r>
      <w:r w:rsidRPr="00B322B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22BD">
        <w:rPr>
          <w:rFonts w:ascii="Arial" w:hAnsi="Arial" w:cs="Arial"/>
          <w:color w:val="000000"/>
          <w:sz w:val="23"/>
          <w:szCs w:val="23"/>
        </w:rPr>
        <w:t>Acuerdo No.8625 de 11 de julio de 2019 adoptado por el Consejo de Ministros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B322BD" w:rsidRDefault="00B322BD" w:rsidP="00B322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B322BD" w:rsidRPr="00B322BD" w:rsidRDefault="00B322BD" w:rsidP="00B322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B322BD">
        <w:rPr>
          <w:rFonts w:ascii="Arial" w:hAnsi="Arial" w:cs="Arial"/>
          <w:b/>
          <w:bCs/>
          <w:color w:val="000000"/>
          <w:sz w:val="23"/>
          <w:szCs w:val="23"/>
        </w:rPr>
        <w:t xml:space="preserve">RESUELVO ÚNICO: </w:t>
      </w:r>
      <w:r w:rsidRPr="00B322BD">
        <w:rPr>
          <w:rFonts w:ascii="Arial" w:hAnsi="Arial" w:cs="Arial"/>
          <w:color w:val="000000"/>
          <w:sz w:val="23"/>
          <w:szCs w:val="23"/>
        </w:rPr>
        <w:t xml:space="preserve">El modelo de formación continua de la educación superior cubana está integrado por los componentes y particularidades siguientes: </w:t>
      </w:r>
    </w:p>
    <w:p w:rsidR="00B322BD" w:rsidRPr="00B322BD" w:rsidRDefault="00B322BD" w:rsidP="00B322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B322BD">
        <w:rPr>
          <w:rFonts w:ascii="Arial" w:hAnsi="Arial" w:cs="Arial"/>
          <w:color w:val="000000"/>
          <w:sz w:val="23"/>
          <w:szCs w:val="23"/>
        </w:rPr>
        <w:t xml:space="preserve">1. La Formación de Pregrado en Carreras de Perfil Amplio, que asegura la formación en los aspectos básicos y básicos específicos de cada profesión, y permite al egresado brindar respuestas a los problemas más generales y frecuentes que se presentan en el eslabón de base de la profesión. En esta formación, la mayor responsabilidad recae en las universidades, con el apoyo de los organismos empleadores. </w:t>
      </w:r>
    </w:p>
    <w:p w:rsidR="00B322BD" w:rsidRPr="00B322BD" w:rsidRDefault="00B322BD" w:rsidP="00B322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B322BD">
        <w:rPr>
          <w:rFonts w:ascii="Arial" w:hAnsi="Arial" w:cs="Arial"/>
          <w:color w:val="000000"/>
          <w:sz w:val="23"/>
          <w:szCs w:val="23"/>
        </w:rPr>
        <w:t xml:space="preserve">2. La Preparación para el Empleo, que asegura continuar el desarrollo y perfeccionamiento de los modos de actuación profesional específicos relacionados con el puesto de trabajo del recién graduado. Es concebida y ejecutada en las entidades laborales en coordinación con las universidades. </w:t>
      </w:r>
    </w:p>
    <w:p w:rsidR="00370D3A" w:rsidRDefault="00B322BD" w:rsidP="00B322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B322BD">
        <w:rPr>
          <w:rFonts w:ascii="Arial" w:hAnsi="Arial" w:cs="Arial"/>
          <w:color w:val="000000"/>
          <w:sz w:val="23"/>
          <w:szCs w:val="23"/>
        </w:rPr>
        <w:t>3. La Educación de Posgrado, posibilita la especialización, la reorientación y la actualización permanente de los graduados universitarios, así como el enriquecimiento de su acervo cultural, para su mejor desempeño en función de las necesidades presentes y futuras del desarrollo económico, social y cultural del país. La responsabilidad del posgrado se comparte entre las universidades y los organismos empleadores.</w:t>
      </w:r>
    </w:p>
    <w:p w:rsidR="00B322BD" w:rsidRDefault="00B322BD" w:rsidP="00B322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B322BD" w:rsidRPr="00656EDE" w:rsidRDefault="00B322BD" w:rsidP="00DA40F5">
      <w:pPr>
        <w:pStyle w:val="Default"/>
        <w:numPr>
          <w:ilvl w:val="0"/>
          <w:numId w:val="2"/>
        </w:numPr>
        <w:jc w:val="both"/>
      </w:pPr>
      <w:r w:rsidRPr="00656EDE">
        <w:rPr>
          <w:b/>
          <w:bCs/>
        </w:rPr>
        <w:lastRenderedPageBreak/>
        <w:t xml:space="preserve">RESOLUCIÓN No. 139 /19. </w:t>
      </w:r>
      <w:r w:rsidRPr="00656EDE">
        <w:rPr>
          <w:bCs/>
        </w:rPr>
        <w:t>SOBRE</w:t>
      </w:r>
      <w:r w:rsidRPr="00656EDE">
        <w:t xml:space="preserve"> LA ORGANIZACIÓN Y FUNCIONAMIENTO DEL SISTEMA NACIONAL DE GRADOS CIENTÍFICOS, ASÍ COMO LA ESTRUCTURA, COMPOSICIÓN Y FUNCIONAMIENTO DE LA COMISIÓN NACIONAL DE GRADOS CIENTÍFICOS. DEL </w:t>
      </w:r>
      <w:r w:rsidRPr="00656EDE">
        <w:rPr>
          <w:b/>
          <w:bCs/>
        </w:rPr>
        <w:t>MINISTRO DE EDUCACIÓN SUPERIOR</w:t>
      </w:r>
    </w:p>
    <w:p w:rsidR="00B322BD" w:rsidRDefault="00B322BD" w:rsidP="00B322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22BD" w:rsidRDefault="00B322BD" w:rsidP="00B322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322BD">
        <w:rPr>
          <w:rFonts w:ascii="Arial" w:hAnsi="Arial" w:cs="Arial"/>
          <w:color w:val="000000"/>
          <w:sz w:val="24"/>
          <w:szCs w:val="24"/>
        </w:rPr>
        <w:t>Sobre</w:t>
      </w:r>
      <w:r w:rsidR="0067234C">
        <w:rPr>
          <w:rFonts w:ascii="Arial" w:hAnsi="Arial" w:cs="Arial"/>
          <w:color w:val="000000"/>
          <w:sz w:val="24"/>
          <w:szCs w:val="24"/>
        </w:rPr>
        <w:t xml:space="preserve"> la base d</w:t>
      </w:r>
      <w:r w:rsidRPr="00B322BD">
        <w:rPr>
          <w:rFonts w:ascii="Arial" w:hAnsi="Arial" w:cs="Arial"/>
          <w:color w:val="000000"/>
          <w:sz w:val="24"/>
          <w:szCs w:val="24"/>
        </w:rPr>
        <w:t>el Decreto-Ley No. 372 “Del Sistema Nacional de Grados Científicos”, del 25 de marzo de 2019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B322BD" w:rsidRPr="00B322BD" w:rsidRDefault="00B322BD" w:rsidP="00B32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322BD" w:rsidRDefault="00B322BD" w:rsidP="00B322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7234C">
        <w:rPr>
          <w:rFonts w:ascii="Arial" w:hAnsi="Arial" w:cs="Arial"/>
          <w:b/>
          <w:color w:val="000000"/>
          <w:sz w:val="24"/>
          <w:szCs w:val="24"/>
        </w:rPr>
        <w:t>Capítulo I. “Artículo 3.</w:t>
      </w:r>
      <w:r w:rsidRPr="00B322BD">
        <w:rPr>
          <w:rFonts w:ascii="Arial" w:hAnsi="Arial" w:cs="Arial"/>
          <w:color w:val="000000"/>
          <w:sz w:val="24"/>
          <w:szCs w:val="24"/>
        </w:rPr>
        <w:t xml:space="preserve"> El Sistema Nacional de Grados Científicos, de acuerdo con lo establecido en el citado Decreto-Ley No. 372, está integrado por la Comisión Nacional de Grados Científicos; las instituciones autorizadas para la formación de doctores, sus comisiones de grados científicos y comités de doctorado; y los tribunales de grado; su funcionamiento queda regulado en la presente Resolución</w:t>
      </w:r>
      <w:r>
        <w:rPr>
          <w:rFonts w:ascii="Arial" w:hAnsi="Arial" w:cs="Arial"/>
          <w:color w:val="000000"/>
          <w:sz w:val="24"/>
          <w:szCs w:val="24"/>
        </w:rPr>
        <w:t>”</w:t>
      </w:r>
      <w:r w:rsidRPr="00B322BD">
        <w:rPr>
          <w:rFonts w:ascii="Arial" w:hAnsi="Arial" w:cs="Arial"/>
          <w:color w:val="000000"/>
          <w:sz w:val="24"/>
          <w:szCs w:val="24"/>
        </w:rPr>
        <w:t>.</w:t>
      </w:r>
    </w:p>
    <w:p w:rsidR="00B322BD" w:rsidRDefault="00B322BD" w:rsidP="00B322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 establecen definiciones, la constitución y las funciones de cada uno de los elementos del SNGC.</w:t>
      </w:r>
    </w:p>
    <w:p w:rsidR="00B322BD" w:rsidRDefault="0067234C" w:rsidP="006723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7234C">
        <w:rPr>
          <w:rFonts w:ascii="Arial" w:hAnsi="Arial" w:cs="Arial"/>
          <w:color w:val="000000"/>
          <w:sz w:val="24"/>
          <w:szCs w:val="24"/>
        </w:rPr>
        <w:t xml:space="preserve">En el </w:t>
      </w:r>
      <w:r w:rsidRPr="0067234C">
        <w:rPr>
          <w:rFonts w:ascii="Arial" w:hAnsi="Arial" w:cs="Arial"/>
          <w:b/>
          <w:color w:val="000000"/>
          <w:sz w:val="24"/>
          <w:szCs w:val="24"/>
        </w:rPr>
        <w:t>CAPÍTULO VI.</w:t>
      </w:r>
      <w:r w:rsidRPr="0067234C">
        <w:rPr>
          <w:rFonts w:ascii="Arial" w:hAnsi="Arial" w:cs="Arial"/>
          <w:color w:val="000000"/>
          <w:sz w:val="24"/>
          <w:szCs w:val="24"/>
        </w:rPr>
        <w:t xml:space="preserve"> DE LA OBTENCIÓN DE LOS GRADOS CIENTÍFICOS, se definen las figuras que se tienen en cuenta; así como, las modalidades de formación y algunas particularidades del ingreso y los temas de doctorado. Queda establecido, en su </w:t>
      </w:r>
      <w:r w:rsidRPr="0067234C">
        <w:rPr>
          <w:rFonts w:ascii="Arial" w:hAnsi="Arial" w:cs="Arial"/>
          <w:b/>
          <w:color w:val="000000"/>
          <w:sz w:val="24"/>
          <w:szCs w:val="24"/>
        </w:rPr>
        <w:t>Artículo 21.</w:t>
      </w:r>
      <w:r w:rsidRPr="0067234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“</w:t>
      </w:r>
      <w:r w:rsidRPr="0067234C">
        <w:rPr>
          <w:rFonts w:ascii="Arial" w:hAnsi="Arial" w:cs="Arial"/>
          <w:color w:val="000000"/>
          <w:sz w:val="24"/>
          <w:szCs w:val="24"/>
        </w:rPr>
        <w:t>Los temas de las tesis responden a las líneas de investigación de los programas de doctorado y son aprobados por la Comisión de Grados Científicos de la institución autorizada para la formación de doctores, a propuesta de los respectivos comités de Doctorado, basado en su actualidad, trascendencia y originalidad en el plano científico, su vinculación con proyectos de investigación y la existencia de condiciones de su dirección científica y desarrollo en los plazos que se señalen, de acuerdo con el aseguramiento material</w:t>
      </w:r>
      <w:r>
        <w:rPr>
          <w:rFonts w:ascii="Arial" w:hAnsi="Arial" w:cs="Arial"/>
          <w:color w:val="000000"/>
          <w:sz w:val="24"/>
          <w:szCs w:val="24"/>
        </w:rPr>
        <w:t>”</w:t>
      </w:r>
      <w:r w:rsidRPr="0067234C">
        <w:rPr>
          <w:rFonts w:ascii="Arial" w:hAnsi="Arial" w:cs="Arial"/>
          <w:color w:val="000000"/>
          <w:sz w:val="24"/>
          <w:szCs w:val="24"/>
        </w:rPr>
        <w:t>.</w:t>
      </w:r>
    </w:p>
    <w:p w:rsidR="003D6CFF" w:rsidRDefault="003D6CFF" w:rsidP="006723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D6CFF" w:rsidRDefault="003D6CFF" w:rsidP="006723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D6CFF" w:rsidRPr="00656EDE" w:rsidRDefault="003D6CFF" w:rsidP="00DA40F5">
      <w:pPr>
        <w:pStyle w:val="Default"/>
        <w:numPr>
          <w:ilvl w:val="0"/>
          <w:numId w:val="2"/>
        </w:numPr>
        <w:jc w:val="both"/>
      </w:pPr>
      <w:r w:rsidRPr="00656EDE">
        <w:rPr>
          <w:b/>
          <w:bCs/>
        </w:rPr>
        <w:t xml:space="preserve">RESOLUCIÓN No. 140/19. </w:t>
      </w:r>
      <w:r w:rsidRPr="00656EDE">
        <w:rPr>
          <w:bCs/>
        </w:rPr>
        <w:t xml:space="preserve">REGLAMENTO DE LA EDUCACIÓN DE POSGRADO DE LA REPÚBLICA DE CUBA. </w:t>
      </w:r>
      <w:r w:rsidRPr="00656EDE">
        <w:t xml:space="preserve"> DEL </w:t>
      </w:r>
      <w:r w:rsidRPr="00656EDE">
        <w:rPr>
          <w:b/>
          <w:bCs/>
        </w:rPr>
        <w:t>MINISTRO DE EDUCACIÓN SUPERIOR</w:t>
      </w:r>
    </w:p>
    <w:p w:rsidR="002616B3" w:rsidRPr="002616B3" w:rsidRDefault="002616B3" w:rsidP="002616B3">
      <w:pPr>
        <w:pStyle w:val="Prrafodelista"/>
        <w:autoSpaceDE w:val="0"/>
        <w:autoSpaceDN w:val="0"/>
        <w:adjustRightInd w:val="0"/>
        <w:spacing w:after="0" w:line="240" w:lineRule="auto"/>
        <w:ind w:left="502"/>
        <w:rPr>
          <w:rFonts w:ascii="Arial" w:hAnsi="Arial" w:cs="Arial"/>
          <w:color w:val="000000"/>
          <w:sz w:val="24"/>
          <w:szCs w:val="24"/>
        </w:rPr>
      </w:pPr>
    </w:p>
    <w:p w:rsidR="002616B3" w:rsidRDefault="002616B3" w:rsidP="00261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2616B3">
        <w:rPr>
          <w:rFonts w:ascii="Arial" w:hAnsi="Arial" w:cs="Arial"/>
          <w:b/>
          <w:bCs/>
          <w:color w:val="000000"/>
          <w:sz w:val="23"/>
          <w:szCs w:val="23"/>
        </w:rPr>
        <w:t xml:space="preserve">REGLAMENTO DE LA EDUCACIÓN DE POSGRADO DE LA REPÚBLICA DE CUBA </w:t>
      </w:r>
    </w:p>
    <w:p w:rsidR="002616B3" w:rsidRPr="002616B3" w:rsidRDefault="002616B3" w:rsidP="00261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2616B3" w:rsidRPr="002616B3" w:rsidRDefault="002616B3" w:rsidP="00261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2616B3">
        <w:rPr>
          <w:rFonts w:ascii="Arial" w:hAnsi="Arial" w:cs="Arial"/>
          <w:b/>
          <w:bCs/>
          <w:color w:val="000000"/>
          <w:sz w:val="23"/>
          <w:szCs w:val="23"/>
        </w:rPr>
        <w:t xml:space="preserve">CAPÍTULO I. DISPOSICIONES GENERALES </w:t>
      </w:r>
    </w:p>
    <w:p w:rsidR="002616B3" w:rsidRPr="002616B3" w:rsidRDefault="002616B3" w:rsidP="002616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2616B3">
        <w:rPr>
          <w:rFonts w:ascii="Arial" w:hAnsi="Arial" w:cs="Arial"/>
          <w:b/>
          <w:bCs/>
          <w:color w:val="000000"/>
          <w:sz w:val="23"/>
          <w:szCs w:val="23"/>
        </w:rPr>
        <w:t xml:space="preserve">Artículo 1. </w:t>
      </w:r>
      <w:r w:rsidRPr="002616B3">
        <w:rPr>
          <w:rFonts w:ascii="Arial" w:hAnsi="Arial" w:cs="Arial"/>
          <w:color w:val="000000"/>
          <w:sz w:val="23"/>
          <w:szCs w:val="23"/>
        </w:rPr>
        <w:t xml:space="preserve">La presente norma tiene por objeto establecer las regulaciones para la gestión de la educación de posgrado. </w:t>
      </w:r>
    </w:p>
    <w:p w:rsidR="003D6CFF" w:rsidRDefault="002616B3" w:rsidP="002616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2616B3">
        <w:rPr>
          <w:rFonts w:ascii="Arial" w:hAnsi="Arial" w:cs="Arial"/>
          <w:b/>
          <w:bCs/>
          <w:color w:val="000000"/>
          <w:sz w:val="23"/>
          <w:szCs w:val="23"/>
        </w:rPr>
        <w:t xml:space="preserve">Artículo 2. </w:t>
      </w:r>
      <w:r w:rsidRPr="002616B3">
        <w:rPr>
          <w:rFonts w:ascii="Arial" w:hAnsi="Arial" w:cs="Arial"/>
          <w:color w:val="000000"/>
          <w:sz w:val="23"/>
          <w:szCs w:val="23"/>
        </w:rPr>
        <w:t>Las regulaciones contenidas en el Reglamento son de aplicación a las instituciones de educación superior y a los centros autorizados por el Ministro de Educación Superior y comprenden todas las actividades de posgrado que desarrollan los egresados universitarios cubanos o extranjeros en el territorio nacional; así como aquellas que oficialmente se imparten por una institución cubana en otro país.</w:t>
      </w:r>
    </w:p>
    <w:p w:rsidR="002616B3" w:rsidRDefault="002616B3" w:rsidP="00261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2616B3">
        <w:rPr>
          <w:rFonts w:ascii="Arial" w:hAnsi="Arial" w:cs="Arial"/>
          <w:b/>
          <w:bCs/>
          <w:color w:val="000000"/>
          <w:sz w:val="23"/>
          <w:szCs w:val="23"/>
        </w:rPr>
        <w:t>CAPÍTULO II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. </w:t>
      </w:r>
      <w:r w:rsidRPr="002616B3">
        <w:rPr>
          <w:rFonts w:ascii="Arial" w:hAnsi="Arial" w:cs="Arial"/>
          <w:b/>
          <w:bCs/>
          <w:color w:val="000000"/>
          <w:sz w:val="23"/>
          <w:szCs w:val="23"/>
        </w:rPr>
        <w:t>DE LA EDUCACIÓN DE POSGRADO</w:t>
      </w:r>
    </w:p>
    <w:p w:rsidR="002616B3" w:rsidRDefault="002616B3" w:rsidP="00261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2616B3">
        <w:rPr>
          <w:rFonts w:ascii="Arial" w:hAnsi="Arial" w:cs="Arial"/>
          <w:b/>
          <w:bCs/>
          <w:color w:val="000000"/>
          <w:sz w:val="23"/>
          <w:szCs w:val="23"/>
        </w:rPr>
        <w:t>CAPÍTULO III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. </w:t>
      </w:r>
      <w:r w:rsidRPr="002616B3">
        <w:rPr>
          <w:rFonts w:ascii="Arial" w:hAnsi="Arial" w:cs="Arial"/>
          <w:b/>
          <w:bCs/>
          <w:color w:val="000000"/>
          <w:sz w:val="23"/>
          <w:szCs w:val="23"/>
        </w:rPr>
        <w:t>SOBRE EL SISTEMA DE CRÉDITOS</w:t>
      </w:r>
    </w:p>
    <w:p w:rsidR="002616B3" w:rsidRDefault="002616B3" w:rsidP="00261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2616B3">
        <w:rPr>
          <w:rFonts w:ascii="Arial" w:hAnsi="Arial" w:cs="Arial"/>
          <w:b/>
          <w:bCs/>
          <w:color w:val="000000"/>
          <w:sz w:val="23"/>
          <w:szCs w:val="23"/>
        </w:rPr>
        <w:t>CAPÍTULO IV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. </w:t>
      </w:r>
      <w:r w:rsidRPr="002616B3">
        <w:rPr>
          <w:rFonts w:ascii="Arial" w:hAnsi="Arial" w:cs="Arial"/>
          <w:b/>
          <w:bCs/>
          <w:color w:val="000000"/>
          <w:sz w:val="23"/>
          <w:szCs w:val="23"/>
        </w:rPr>
        <w:t>FORMAS ORGANIZATIVAS DE LA EDUCACIÓN DE POSGRADO</w:t>
      </w:r>
    </w:p>
    <w:p w:rsidR="002616B3" w:rsidRDefault="002616B3" w:rsidP="00261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2616B3">
        <w:rPr>
          <w:rFonts w:ascii="Arial" w:hAnsi="Arial" w:cs="Arial"/>
          <w:b/>
          <w:bCs/>
          <w:color w:val="000000"/>
          <w:sz w:val="23"/>
          <w:szCs w:val="23"/>
        </w:rPr>
        <w:t>CAPÍTULO V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. </w:t>
      </w:r>
      <w:r w:rsidRPr="002616B3">
        <w:rPr>
          <w:rFonts w:ascii="Arial" w:hAnsi="Arial" w:cs="Arial"/>
          <w:b/>
          <w:bCs/>
          <w:color w:val="000000"/>
          <w:sz w:val="23"/>
          <w:szCs w:val="23"/>
        </w:rPr>
        <w:t>DEL DOCTORADO</w:t>
      </w:r>
    </w:p>
    <w:p w:rsidR="002616B3" w:rsidRDefault="002616B3" w:rsidP="00261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2616B3">
        <w:rPr>
          <w:rFonts w:ascii="Arial" w:hAnsi="Arial" w:cs="Arial"/>
          <w:b/>
          <w:bCs/>
          <w:color w:val="000000"/>
          <w:sz w:val="23"/>
          <w:szCs w:val="23"/>
        </w:rPr>
        <w:t>CAPÍTULO VI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. </w:t>
      </w:r>
      <w:r w:rsidRPr="002616B3">
        <w:rPr>
          <w:rFonts w:ascii="Arial" w:hAnsi="Arial" w:cs="Arial"/>
          <w:b/>
          <w:bCs/>
          <w:color w:val="000000"/>
          <w:sz w:val="23"/>
          <w:szCs w:val="23"/>
        </w:rPr>
        <w:t>DEL POSDOCTORADO</w:t>
      </w:r>
    </w:p>
    <w:p w:rsidR="002616B3" w:rsidRDefault="002616B3" w:rsidP="00261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2616B3">
        <w:rPr>
          <w:rFonts w:ascii="Arial" w:hAnsi="Arial" w:cs="Arial"/>
          <w:b/>
          <w:bCs/>
          <w:color w:val="000000"/>
          <w:sz w:val="23"/>
          <w:szCs w:val="23"/>
        </w:rPr>
        <w:t>CAPÍTULO VII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. </w:t>
      </w:r>
      <w:r w:rsidRPr="002616B3">
        <w:rPr>
          <w:rFonts w:ascii="Arial" w:hAnsi="Arial" w:cs="Arial"/>
          <w:b/>
          <w:bCs/>
          <w:color w:val="000000"/>
          <w:sz w:val="23"/>
          <w:szCs w:val="23"/>
        </w:rPr>
        <w:t>LA EDUCACIÓN DE POSGRADO A DISTANCIA</w:t>
      </w:r>
    </w:p>
    <w:p w:rsidR="002616B3" w:rsidRDefault="002616B3" w:rsidP="00261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2616B3">
        <w:rPr>
          <w:rFonts w:ascii="Arial" w:hAnsi="Arial" w:cs="Arial"/>
          <w:b/>
          <w:bCs/>
          <w:color w:val="000000"/>
          <w:sz w:val="23"/>
          <w:szCs w:val="23"/>
        </w:rPr>
        <w:t>CAPÍTULO VIII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. </w:t>
      </w:r>
      <w:r w:rsidRPr="002616B3">
        <w:rPr>
          <w:rFonts w:ascii="Arial" w:hAnsi="Arial" w:cs="Arial"/>
          <w:b/>
          <w:bCs/>
          <w:color w:val="000000"/>
          <w:sz w:val="23"/>
          <w:szCs w:val="23"/>
        </w:rPr>
        <w:t>DE LA GESTIÓN DE LA EDUCACIÓN DE POSGRADO</w:t>
      </w:r>
    </w:p>
    <w:p w:rsidR="008B5837" w:rsidRDefault="008B5837" w:rsidP="00261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3"/>
          <w:szCs w:val="23"/>
        </w:rPr>
      </w:pPr>
      <w:r w:rsidRPr="008B5837">
        <w:rPr>
          <w:rFonts w:ascii="Arial" w:hAnsi="Arial" w:cs="Arial"/>
          <w:bCs/>
          <w:color w:val="000000"/>
          <w:sz w:val="23"/>
          <w:szCs w:val="23"/>
        </w:rPr>
        <w:t>Son novedosas las normas del postdoctorado</w:t>
      </w:r>
      <w:r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r w:rsidRPr="008B5837">
        <w:rPr>
          <w:rFonts w:ascii="Arial" w:hAnsi="Arial" w:cs="Arial"/>
          <w:bCs/>
          <w:color w:val="000000"/>
          <w:sz w:val="23"/>
          <w:szCs w:val="23"/>
        </w:rPr>
        <w:t>y la educación de posgrado a distancia.</w:t>
      </w:r>
    </w:p>
    <w:p w:rsidR="008B5837" w:rsidRDefault="008B5837" w:rsidP="00261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3"/>
          <w:szCs w:val="23"/>
        </w:rPr>
      </w:pPr>
    </w:p>
    <w:p w:rsidR="008B5837" w:rsidRDefault="008B5837" w:rsidP="00261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3"/>
          <w:szCs w:val="23"/>
        </w:rPr>
      </w:pPr>
    </w:p>
    <w:p w:rsidR="00697BCB" w:rsidRPr="00DA40F5" w:rsidRDefault="00697BCB" w:rsidP="00DA40F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A40F5">
        <w:rPr>
          <w:rFonts w:ascii="Arial" w:hAnsi="Arial" w:cs="Arial"/>
          <w:b/>
          <w:sz w:val="24"/>
          <w:szCs w:val="24"/>
        </w:rPr>
        <w:lastRenderedPageBreak/>
        <w:t>RESOLUCIÓN No. l/2020.</w:t>
      </w:r>
      <w:r w:rsidRPr="00DA40F5">
        <w:rPr>
          <w:rFonts w:ascii="Arial" w:hAnsi="Arial" w:cs="Arial"/>
          <w:sz w:val="24"/>
          <w:szCs w:val="24"/>
        </w:rPr>
        <w:t xml:space="preserve"> SOBRE EL CUMPLIMIENTO DEL REQUISITO DE PUBLICACION DE LOS RESULTADOS ESENCIALES DE LA INVESTIGACION CIENTÍFICA DEL TEMA DE DOCTORADO DURANTE LA FORMACION DOCTORAL. DEL </w:t>
      </w:r>
      <w:r w:rsidRPr="00DA40F5">
        <w:rPr>
          <w:rFonts w:ascii="Arial" w:hAnsi="Arial" w:cs="Arial"/>
          <w:b/>
          <w:sz w:val="24"/>
          <w:szCs w:val="24"/>
        </w:rPr>
        <w:t>PRESIDENTE DE LA COMISIÓN NACIONAL DE GRADOS CIENTIFICOS</w:t>
      </w:r>
    </w:p>
    <w:p w:rsidR="008B5837" w:rsidRDefault="008B5837" w:rsidP="00697B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8713B" w:rsidRDefault="00A95A5B" w:rsidP="004871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48713B" w:rsidRPr="00697BCB">
        <w:rPr>
          <w:rFonts w:ascii="Arial" w:hAnsi="Arial" w:cs="Arial"/>
          <w:b/>
          <w:sz w:val="24"/>
          <w:szCs w:val="24"/>
        </w:rPr>
        <w:t>POR CUANTO:</w:t>
      </w:r>
      <w:r w:rsidR="0048713B" w:rsidRPr="00697BCB">
        <w:rPr>
          <w:rFonts w:ascii="Arial" w:hAnsi="Arial" w:cs="Arial"/>
          <w:sz w:val="24"/>
          <w:szCs w:val="24"/>
        </w:rPr>
        <w:t xml:space="preserve"> Las </w:t>
      </w:r>
      <w:r w:rsidR="0048713B" w:rsidRPr="007B1B6D">
        <w:rPr>
          <w:rFonts w:ascii="Arial" w:hAnsi="Arial" w:cs="Arial"/>
          <w:b/>
          <w:sz w:val="24"/>
          <w:szCs w:val="24"/>
        </w:rPr>
        <w:t>publicaciones científicas en revistas, anales de congresos, o eventos, y libros arbitrados</w:t>
      </w:r>
      <w:r w:rsidR="0048713B" w:rsidRPr="00697BCB">
        <w:rPr>
          <w:rFonts w:ascii="Arial" w:hAnsi="Arial" w:cs="Arial"/>
          <w:sz w:val="24"/>
          <w:szCs w:val="24"/>
        </w:rPr>
        <w:t xml:space="preserve"> constituyen un resultado relevante que aporta valor añadido y avales de calidad a los procesos de investigación en la mayoría de </w:t>
      </w:r>
      <w:r w:rsidR="0048713B">
        <w:rPr>
          <w:rFonts w:ascii="Arial" w:hAnsi="Arial" w:cs="Arial"/>
          <w:sz w:val="24"/>
          <w:szCs w:val="24"/>
        </w:rPr>
        <w:t>las á</w:t>
      </w:r>
      <w:r w:rsidR="0048713B" w:rsidRPr="00697BCB">
        <w:rPr>
          <w:rFonts w:ascii="Arial" w:hAnsi="Arial" w:cs="Arial"/>
          <w:sz w:val="24"/>
          <w:szCs w:val="24"/>
        </w:rPr>
        <w:t xml:space="preserve">reas del conocimiento de la ciencia y se constituyen en la forma principal de comunicación, divulgación y </w:t>
      </w:r>
      <w:r>
        <w:rPr>
          <w:rFonts w:ascii="Arial" w:hAnsi="Arial" w:cs="Arial"/>
          <w:sz w:val="24"/>
          <w:szCs w:val="24"/>
        </w:rPr>
        <w:t>evaluación</w:t>
      </w:r>
      <w:r w:rsidR="0048713B" w:rsidRPr="00697BCB">
        <w:rPr>
          <w:rFonts w:ascii="Arial" w:hAnsi="Arial" w:cs="Arial"/>
          <w:sz w:val="24"/>
          <w:szCs w:val="24"/>
        </w:rPr>
        <w:t xml:space="preserve"> en correspondencia con el rigor de arbitrajes externos, siendo además fuentes de intercambio y debate científico y base referencial indispensable para otros investigadores</w:t>
      </w:r>
      <w:r>
        <w:rPr>
          <w:rFonts w:ascii="Arial" w:hAnsi="Arial" w:cs="Arial"/>
          <w:sz w:val="24"/>
          <w:szCs w:val="24"/>
        </w:rPr>
        <w:t>”</w:t>
      </w:r>
      <w:r w:rsidR="0048713B">
        <w:rPr>
          <w:rFonts w:ascii="Arial" w:hAnsi="Arial" w:cs="Arial"/>
          <w:sz w:val="24"/>
          <w:szCs w:val="24"/>
        </w:rPr>
        <w:t>.</w:t>
      </w:r>
      <w:r w:rsidR="007B1B6D">
        <w:rPr>
          <w:rFonts w:ascii="Arial" w:hAnsi="Arial" w:cs="Arial"/>
          <w:sz w:val="24"/>
          <w:szCs w:val="24"/>
        </w:rPr>
        <w:t xml:space="preserve"> En este primer por cuanto, se extiende el concepto, manejado anteriormente, en cuanto a admitir solo artículos científicos como exigencia; así mismo, la justifica bajo una amplia perspectiva. </w:t>
      </w:r>
    </w:p>
    <w:p w:rsidR="00697BCB" w:rsidRDefault="00697BCB" w:rsidP="00697B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7BCB">
        <w:rPr>
          <w:rFonts w:ascii="Arial" w:hAnsi="Arial" w:cs="Arial"/>
          <w:sz w:val="24"/>
          <w:szCs w:val="24"/>
        </w:rPr>
        <w:t>La presente resolución, propone nuev</w:t>
      </w:r>
      <w:r w:rsidR="0048713B">
        <w:rPr>
          <w:rFonts w:ascii="Arial" w:hAnsi="Arial" w:cs="Arial"/>
          <w:sz w:val="24"/>
          <w:szCs w:val="24"/>
        </w:rPr>
        <w:t xml:space="preserve">os enfoques, </w:t>
      </w:r>
      <w:r>
        <w:rPr>
          <w:rFonts w:ascii="Arial" w:hAnsi="Arial" w:cs="Arial"/>
          <w:sz w:val="24"/>
          <w:szCs w:val="24"/>
        </w:rPr>
        <w:t>“</w:t>
      </w:r>
      <w:r w:rsidRPr="00697BCB">
        <w:rPr>
          <w:rFonts w:ascii="Arial" w:hAnsi="Arial" w:cs="Arial"/>
          <w:sz w:val="24"/>
          <w:szCs w:val="24"/>
        </w:rPr>
        <w:t>para el cumplimiento del requisito de publicación de los resultados  esenciales de la investigación científica del tema de doctorado durante la formación doctoral</w:t>
      </w:r>
      <w:r>
        <w:rPr>
          <w:rFonts w:ascii="Arial" w:hAnsi="Arial" w:cs="Arial"/>
          <w:sz w:val="24"/>
          <w:szCs w:val="24"/>
        </w:rPr>
        <w:t>”.</w:t>
      </w:r>
    </w:p>
    <w:p w:rsidR="0048713B" w:rsidRDefault="0048713B" w:rsidP="007021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713B">
        <w:rPr>
          <w:rFonts w:ascii="Arial" w:hAnsi="Arial" w:cs="Arial"/>
          <w:sz w:val="24"/>
          <w:szCs w:val="24"/>
        </w:rPr>
        <w:t>Sobre la base nuevos criterios de clasificaci</w:t>
      </w:r>
      <w:r>
        <w:rPr>
          <w:rFonts w:ascii="Arial" w:hAnsi="Arial" w:cs="Arial"/>
          <w:sz w:val="24"/>
          <w:szCs w:val="24"/>
        </w:rPr>
        <w:t>ón, basados en los sist</w:t>
      </w:r>
      <w:r>
        <w:rPr>
          <w:rFonts w:ascii="Arial" w:hAnsi="Arial" w:cs="Arial"/>
          <w:sz w:val="26"/>
          <w:szCs w:val="26"/>
        </w:rPr>
        <w:t>emas de i</w:t>
      </w:r>
      <w:r>
        <w:rPr>
          <w:rFonts w:ascii="Arial" w:hAnsi="Arial" w:cs="Arial"/>
          <w:sz w:val="24"/>
          <w:szCs w:val="24"/>
        </w:rPr>
        <w:t xml:space="preserve">ndización </w:t>
      </w:r>
      <w:r>
        <w:rPr>
          <w:rFonts w:ascii="Arial" w:hAnsi="Arial" w:cs="Arial"/>
          <w:sz w:val="21"/>
          <w:szCs w:val="21"/>
        </w:rPr>
        <w:t xml:space="preserve">y </w:t>
      </w:r>
      <w:r>
        <w:rPr>
          <w:rFonts w:ascii="Arial" w:hAnsi="Arial" w:cs="Arial"/>
          <w:sz w:val="24"/>
          <w:szCs w:val="24"/>
        </w:rPr>
        <w:t xml:space="preserve">resumen regionales </w:t>
      </w:r>
      <w:r>
        <w:rPr>
          <w:rFonts w:ascii="Arial" w:hAnsi="Arial" w:cs="Arial"/>
          <w:sz w:val="25"/>
          <w:szCs w:val="25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internacionales </w:t>
      </w:r>
      <w:r>
        <w:rPr>
          <w:rFonts w:ascii="Arial" w:hAnsi="Arial" w:cs="Arial"/>
          <w:sz w:val="26"/>
          <w:szCs w:val="26"/>
        </w:rPr>
        <w:t>admitidos (Ver al anexo único de la Resolución) se establecen niveles de evaluación</w:t>
      </w:r>
      <w:r w:rsidR="00A95A5B">
        <w:rPr>
          <w:rFonts w:ascii="Arial" w:hAnsi="Arial" w:cs="Arial"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 xml:space="preserve"> máximo, medio y mínimo y se elevan las exigencias de publicación en al menos una  de ellas</w:t>
      </w:r>
      <w:r w:rsidR="007021DD">
        <w:rPr>
          <w:rFonts w:ascii="Arial" w:hAnsi="Arial" w:cs="Arial"/>
          <w:sz w:val="26"/>
          <w:szCs w:val="26"/>
        </w:rPr>
        <w:t xml:space="preserve"> (de las dos exigidas)</w:t>
      </w:r>
      <w:r>
        <w:rPr>
          <w:rFonts w:ascii="Arial" w:hAnsi="Arial" w:cs="Arial"/>
          <w:sz w:val="26"/>
          <w:szCs w:val="26"/>
        </w:rPr>
        <w:t xml:space="preserve"> de evaluación máxima</w:t>
      </w:r>
      <w:r w:rsidR="00A95A5B">
        <w:rPr>
          <w:rFonts w:ascii="Arial" w:hAnsi="Arial" w:cs="Arial"/>
          <w:sz w:val="26"/>
          <w:szCs w:val="26"/>
        </w:rPr>
        <w:t>;</w:t>
      </w:r>
      <w:r w:rsidR="007021DD">
        <w:rPr>
          <w:rFonts w:ascii="Arial" w:hAnsi="Arial" w:cs="Arial"/>
          <w:sz w:val="26"/>
          <w:szCs w:val="26"/>
        </w:rPr>
        <w:t xml:space="preserve"> precisándose </w:t>
      </w:r>
      <w:r w:rsidR="007021DD" w:rsidRPr="007021DD">
        <w:rPr>
          <w:rFonts w:ascii="Arial" w:hAnsi="Arial" w:cs="Arial"/>
          <w:sz w:val="24"/>
          <w:szCs w:val="24"/>
        </w:rPr>
        <w:t xml:space="preserve">que  </w:t>
      </w:r>
      <w:r w:rsidR="007021DD">
        <w:rPr>
          <w:rFonts w:ascii="Arial" w:hAnsi="Arial" w:cs="Arial"/>
          <w:sz w:val="24"/>
          <w:szCs w:val="24"/>
        </w:rPr>
        <w:t xml:space="preserve">para la predefensa pudieran estar solo entregadas a publicar, pero para la defensa, al menos una está ya publicada. Así mismo se aclara que solo una publicación puede ser publicada o </w:t>
      </w:r>
      <w:r w:rsidR="007021DD" w:rsidRPr="007021DD">
        <w:rPr>
          <w:rFonts w:ascii="Arial" w:hAnsi="Arial" w:cs="Arial"/>
          <w:sz w:val="24"/>
          <w:szCs w:val="24"/>
        </w:rPr>
        <w:t xml:space="preserve">aceptada a </w:t>
      </w:r>
      <w:r w:rsidR="007021DD">
        <w:rPr>
          <w:rFonts w:ascii="Arial" w:hAnsi="Arial" w:cs="Arial"/>
          <w:sz w:val="24"/>
          <w:szCs w:val="24"/>
        </w:rPr>
        <w:t xml:space="preserve">publicar </w:t>
      </w:r>
      <w:r w:rsidR="007021DD" w:rsidRPr="007021DD">
        <w:rPr>
          <w:rFonts w:ascii="Arial" w:hAnsi="Arial" w:cs="Arial"/>
          <w:sz w:val="24"/>
          <w:szCs w:val="24"/>
        </w:rPr>
        <w:t xml:space="preserve">en una revista, anales de </w:t>
      </w:r>
      <w:r w:rsidR="007021DD">
        <w:rPr>
          <w:rFonts w:ascii="Arial" w:hAnsi="Arial" w:cs="Arial"/>
          <w:sz w:val="24"/>
          <w:szCs w:val="24"/>
        </w:rPr>
        <w:t xml:space="preserve">congreso </w:t>
      </w:r>
      <w:r w:rsidR="007021DD" w:rsidRPr="007021DD">
        <w:rPr>
          <w:rFonts w:ascii="Arial" w:hAnsi="Arial" w:cs="Arial"/>
          <w:sz w:val="24"/>
          <w:szCs w:val="24"/>
        </w:rPr>
        <w:t xml:space="preserve">o libro </w:t>
      </w:r>
      <w:r w:rsidR="007021DD">
        <w:rPr>
          <w:rFonts w:ascii="Arial" w:hAnsi="Arial" w:cs="Arial"/>
          <w:sz w:val="24"/>
          <w:szCs w:val="24"/>
        </w:rPr>
        <w:t xml:space="preserve">perteneciente </w:t>
      </w:r>
      <w:r w:rsidR="007021DD" w:rsidRPr="007021DD">
        <w:rPr>
          <w:rFonts w:ascii="Arial" w:hAnsi="Arial" w:cs="Arial"/>
          <w:sz w:val="24"/>
          <w:szCs w:val="24"/>
        </w:rPr>
        <w:t xml:space="preserve">a alguna </w:t>
      </w:r>
      <w:r w:rsidR="007021DD">
        <w:rPr>
          <w:rFonts w:ascii="Arial" w:hAnsi="Arial" w:cs="Arial"/>
          <w:sz w:val="24"/>
          <w:szCs w:val="24"/>
        </w:rPr>
        <w:t xml:space="preserve">editorial </w:t>
      </w:r>
      <w:r w:rsidR="007021DD" w:rsidRPr="007021DD">
        <w:rPr>
          <w:rFonts w:ascii="Arial" w:hAnsi="Arial" w:cs="Arial"/>
          <w:sz w:val="24"/>
          <w:szCs w:val="24"/>
        </w:rPr>
        <w:t xml:space="preserve">de la institución autorizada </w:t>
      </w:r>
      <w:r w:rsidR="007021DD">
        <w:rPr>
          <w:rFonts w:ascii="Arial" w:hAnsi="Arial" w:cs="Arial"/>
          <w:sz w:val="24"/>
          <w:szCs w:val="24"/>
        </w:rPr>
        <w:t xml:space="preserve">para </w:t>
      </w:r>
      <w:r w:rsidR="007021DD" w:rsidRPr="007021DD">
        <w:rPr>
          <w:rFonts w:ascii="Arial" w:hAnsi="Arial" w:cs="Arial"/>
          <w:sz w:val="24"/>
          <w:szCs w:val="24"/>
        </w:rPr>
        <w:t xml:space="preserve">la </w:t>
      </w:r>
      <w:r w:rsidR="007021DD">
        <w:rPr>
          <w:rFonts w:ascii="Arial" w:hAnsi="Arial" w:cs="Arial"/>
          <w:sz w:val="24"/>
          <w:szCs w:val="24"/>
        </w:rPr>
        <w:t xml:space="preserve">formación </w:t>
      </w:r>
      <w:r w:rsidR="007021DD" w:rsidRPr="007021DD">
        <w:rPr>
          <w:rFonts w:ascii="Arial" w:hAnsi="Arial" w:cs="Arial"/>
          <w:sz w:val="24"/>
          <w:szCs w:val="24"/>
        </w:rPr>
        <w:t xml:space="preserve">de doctores responsable </w:t>
      </w:r>
      <w:r w:rsidR="007021DD">
        <w:rPr>
          <w:rFonts w:ascii="Arial" w:hAnsi="Arial" w:cs="Arial"/>
          <w:sz w:val="24"/>
          <w:szCs w:val="24"/>
        </w:rPr>
        <w:t xml:space="preserve">del </w:t>
      </w:r>
      <w:r w:rsidR="007021DD" w:rsidRPr="007021DD">
        <w:rPr>
          <w:rFonts w:ascii="Arial" w:hAnsi="Arial" w:cs="Arial"/>
          <w:sz w:val="24"/>
          <w:szCs w:val="24"/>
        </w:rPr>
        <w:t>programa de doctorado (UCCFD) o del centro de procedencia del doctorando (</w:t>
      </w:r>
      <w:proofErr w:type="spellStart"/>
      <w:r w:rsidR="007021DD" w:rsidRPr="007021DD">
        <w:rPr>
          <w:rFonts w:ascii="Arial" w:hAnsi="Arial" w:cs="Arial"/>
          <w:sz w:val="24"/>
          <w:szCs w:val="24"/>
        </w:rPr>
        <w:t>Ej</w:t>
      </w:r>
      <w:proofErr w:type="spellEnd"/>
      <w:r w:rsidR="007021DD" w:rsidRPr="007021DD">
        <w:rPr>
          <w:rFonts w:ascii="Arial" w:hAnsi="Arial" w:cs="Arial"/>
          <w:sz w:val="24"/>
          <w:szCs w:val="24"/>
        </w:rPr>
        <w:t>: I</w:t>
      </w:r>
      <w:r w:rsidR="00244969">
        <w:rPr>
          <w:rFonts w:ascii="Arial" w:hAnsi="Arial" w:cs="Arial"/>
          <w:sz w:val="24"/>
          <w:szCs w:val="24"/>
        </w:rPr>
        <w:t>NDER</w:t>
      </w:r>
      <w:r w:rsidR="007021DD" w:rsidRPr="007021DD">
        <w:rPr>
          <w:rFonts w:ascii="Arial" w:hAnsi="Arial" w:cs="Arial"/>
          <w:sz w:val="24"/>
          <w:szCs w:val="24"/>
        </w:rPr>
        <w:t xml:space="preserve">, </w:t>
      </w:r>
      <w:r w:rsidR="00244969">
        <w:rPr>
          <w:rFonts w:ascii="Arial" w:hAnsi="Arial" w:cs="Arial"/>
          <w:sz w:val="24"/>
          <w:szCs w:val="24"/>
        </w:rPr>
        <w:t>IMD</w:t>
      </w:r>
      <w:r w:rsidR="007021DD">
        <w:rPr>
          <w:rFonts w:ascii="Arial" w:hAnsi="Arial" w:cs="Arial"/>
          <w:sz w:val="24"/>
          <w:szCs w:val="24"/>
        </w:rPr>
        <w:t xml:space="preserve">, </w:t>
      </w:r>
      <w:r w:rsidR="00A95A5B">
        <w:rPr>
          <w:rFonts w:ascii="Arial" w:hAnsi="Arial" w:cs="Arial"/>
          <w:sz w:val="24"/>
          <w:szCs w:val="24"/>
        </w:rPr>
        <w:t>I</w:t>
      </w:r>
      <w:r w:rsidR="007021DD">
        <w:rPr>
          <w:rFonts w:ascii="Arial" w:hAnsi="Arial" w:cs="Arial"/>
          <w:sz w:val="24"/>
          <w:szCs w:val="24"/>
        </w:rPr>
        <w:t>CID</w:t>
      </w:r>
      <w:r w:rsidR="00A95A5B">
        <w:rPr>
          <w:rFonts w:ascii="Arial" w:hAnsi="Arial" w:cs="Arial"/>
          <w:sz w:val="24"/>
          <w:szCs w:val="24"/>
        </w:rPr>
        <w:t>, otros)</w:t>
      </w:r>
      <w:r w:rsidR="007021DD" w:rsidRPr="007021DD">
        <w:rPr>
          <w:rFonts w:ascii="Arial" w:hAnsi="Arial" w:cs="Arial"/>
          <w:sz w:val="24"/>
          <w:szCs w:val="24"/>
        </w:rPr>
        <w:t>.</w:t>
      </w:r>
      <w:r w:rsidR="007021DD">
        <w:rPr>
          <w:rFonts w:ascii="Arial" w:hAnsi="Arial" w:cs="Arial"/>
          <w:sz w:val="24"/>
          <w:szCs w:val="24"/>
        </w:rPr>
        <w:t xml:space="preserve"> </w:t>
      </w:r>
    </w:p>
    <w:p w:rsidR="00A95A5B" w:rsidRPr="007021DD" w:rsidRDefault="00A95A5B" w:rsidP="007021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También se explica cómo documentar estas publicaciones en el expediente del doctorando y se dan indicaciones para el control de este requisito por parte del CD y la CGC; además de enfatizar la evaluación de este requisito por oponentes y tribunal para la defensa. </w:t>
      </w:r>
    </w:p>
    <w:p w:rsidR="0048713B" w:rsidRDefault="0048713B" w:rsidP="007021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1B6D" w:rsidRDefault="007B1B6D" w:rsidP="007021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1B6D" w:rsidRPr="00DA40F5" w:rsidRDefault="007B1B6D" w:rsidP="00DA40F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A40F5">
        <w:rPr>
          <w:rFonts w:ascii="Arial" w:hAnsi="Arial" w:cs="Arial"/>
          <w:b/>
          <w:sz w:val="24"/>
          <w:szCs w:val="24"/>
        </w:rPr>
        <w:t xml:space="preserve">INSTRUCCIÓN No. 2/2020. </w:t>
      </w:r>
      <w:r w:rsidRPr="00DA40F5">
        <w:rPr>
          <w:rFonts w:ascii="Arial" w:hAnsi="Arial" w:cs="Arial"/>
          <w:sz w:val="24"/>
          <w:szCs w:val="24"/>
        </w:rPr>
        <w:t>SOBRE LOS ACTOS DE DEFENSA CON ELEMENTOS DE TELEPRESENCIALIDAD. DEL</w:t>
      </w:r>
      <w:r w:rsidRPr="00DA40F5">
        <w:rPr>
          <w:rFonts w:ascii="Arial" w:hAnsi="Arial" w:cs="Arial"/>
          <w:b/>
          <w:sz w:val="24"/>
          <w:szCs w:val="24"/>
        </w:rPr>
        <w:t xml:space="preserve"> PRESIDENTE DE LA COMISIÓN NACIONAL DE GRADOS CIENTIFICOS</w:t>
      </w:r>
    </w:p>
    <w:p w:rsidR="007B1B6D" w:rsidRDefault="007B1B6D" w:rsidP="007021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25B0" w:rsidRDefault="003959E7" w:rsidP="003959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</w:t>
      </w:r>
      <w:r w:rsidRPr="003959E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esolución N</w:t>
      </w:r>
      <w:r w:rsidRPr="003959E7">
        <w:rPr>
          <w:rFonts w:ascii="Arial" w:hAnsi="Arial" w:cs="Arial"/>
          <w:sz w:val="24"/>
          <w:szCs w:val="24"/>
        </w:rPr>
        <w:t>o. 51/2020</w:t>
      </w:r>
      <w:r>
        <w:rPr>
          <w:rFonts w:ascii="Arial" w:hAnsi="Arial" w:cs="Arial"/>
          <w:sz w:val="24"/>
          <w:szCs w:val="24"/>
        </w:rPr>
        <w:t>, que es específica para las defensas y el trabajo de los tribunales, no se permitían elementos de telepresencialidad para estos actos</w:t>
      </w:r>
      <w:r w:rsidR="00AA25B0">
        <w:rPr>
          <w:rFonts w:ascii="Arial" w:hAnsi="Arial" w:cs="Arial"/>
          <w:sz w:val="24"/>
          <w:szCs w:val="24"/>
        </w:rPr>
        <w:t xml:space="preserve"> por lo que a tenor de nuevas condiciones extremas, aparece la Instrucción No. 2/2020, que permite y explica cómo proceder en casos excepcionales. Así se plantea:</w:t>
      </w:r>
      <w:r>
        <w:rPr>
          <w:rFonts w:ascii="Arial" w:hAnsi="Arial" w:cs="Arial"/>
          <w:sz w:val="24"/>
          <w:szCs w:val="24"/>
        </w:rPr>
        <w:t xml:space="preserve"> </w:t>
      </w:r>
      <w:r w:rsidR="00AA25B0">
        <w:rPr>
          <w:rFonts w:ascii="Arial" w:hAnsi="Arial" w:cs="Arial"/>
          <w:sz w:val="24"/>
          <w:szCs w:val="24"/>
        </w:rPr>
        <w:t>“</w:t>
      </w:r>
      <w:r w:rsidRPr="003959E7">
        <w:rPr>
          <w:rFonts w:ascii="Arial" w:hAnsi="Arial" w:cs="Arial"/>
          <w:sz w:val="24"/>
          <w:szCs w:val="24"/>
        </w:rPr>
        <w:t>Teniendo en cuenta que es necesario continuar cumpliendo con la mencionada</w:t>
      </w:r>
      <w:r w:rsidR="00AA25B0" w:rsidRPr="00AA25B0">
        <w:rPr>
          <w:rFonts w:ascii="Arial" w:hAnsi="Arial" w:cs="Arial"/>
          <w:sz w:val="24"/>
          <w:szCs w:val="24"/>
        </w:rPr>
        <w:t xml:space="preserve"> </w:t>
      </w:r>
      <w:r w:rsidR="00AA25B0" w:rsidRPr="003959E7">
        <w:rPr>
          <w:rFonts w:ascii="Arial" w:hAnsi="Arial" w:cs="Arial"/>
          <w:sz w:val="24"/>
          <w:szCs w:val="24"/>
        </w:rPr>
        <w:t>R</w:t>
      </w:r>
      <w:r w:rsidR="00AA25B0">
        <w:rPr>
          <w:rFonts w:ascii="Arial" w:hAnsi="Arial" w:cs="Arial"/>
          <w:sz w:val="24"/>
          <w:szCs w:val="24"/>
        </w:rPr>
        <w:t>esolución N</w:t>
      </w:r>
      <w:r w:rsidR="00AA25B0" w:rsidRPr="003959E7">
        <w:rPr>
          <w:rFonts w:ascii="Arial" w:hAnsi="Arial" w:cs="Arial"/>
          <w:sz w:val="24"/>
          <w:szCs w:val="24"/>
        </w:rPr>
        <w:t>o. 51/2020</w:t>
      </w:r>
      <w:r w:rsidRPr="003959E7">
        <w:rPr>
          <w:rFonts w:ascii="Arial" w:hAnsi="Arial" w:cs="Arial"/>
          <w:sz w:val="24"/>
          <w:szCs w:val="24"/>
        </w:rPr>
        <w:t>, mantener la presencialidad de los actos de defensa de doctorado y considerar también para aquellos casos excepcionales que lo requieran, la autorización de la realización de defensas de doctorado con elementos de</w:t>
      </w:r>
      <w:r w:rsidR="00AA25B0">
        <w:rPr>
          <w:rFonts w:ascii="Arial" w:hAnsi="Arial" w:cs="Arial"/>
          <w:sz w:val="24"/>
          <w:szCs w:val="24"/>
        </w:rPr>
        <w:t xml:space="preserve"> </w:t>
      </w:r>
      <w:r w:rsidRPr="003959E7">
        <w:rPr>
          <w:rFonts w:ascii="Arial" w:hAnsi="Arial" w:cs="Arial"/>
          <w:sz w:val="24"/>
          <w:szCs w:val="24"/>
        </w:rPr>
        <w:t>telepresencialidad, mediante el empleo de herramientas de intercambio sobre redes</w:t>
      </w:r>
      <w:r w:rsidR="00AA25B0">
        <w:rPr>
          <w:rFonts w:ascii="Arial" w:hAnsi="Arial" w:cs="Arial"/>
          <w:sz w:val="24"/>
          <w:szCs w:val="24"/>
        </w:rPr>
        <w:t xml:space="preserve"> </w:t>
      </w:r>
      <w:r w:rsidR="007B1B6D" w:rsidRPr="003959E7">
        <w:rPr>
          <w:rFonts w:ascii="Arial" w:hAnsi="Arial" w:cs="Arial"/>
          <w:sz w:val="24"/>
          <w:szCs w:val="24"/>
        </w:rPr>
        <w:t xml:space="preserve">globales de comunicación, asegurando las </w:t>
      </w:r>
      <w:r w:rsidRPr="003959E7">
        <w:rPr>
          <w:rFonts w:ascii="Arial" w:hAnsi="Arial" w:cs="Arial"/>
          <w:sz w:val="24"/>
          <w:szCs w:val="24"/>
        </w:rPr>
        <w:t>características</w:t>
      </w:r>
      <w:r w:rsidR="007B1B6D" w:rsidRPr="003959E7">
        <w:rPr>
          <w:rFonts w:ascii="Arial" w:hAnsi="Arial" w:cs="Arial"/>
          <w:sz w:val="24"/>
          <w:szCs w:val="24"/>
        </w:rPr>
        <w:t xml:space="preserve"> propias de </w:t>
      </w:r>
      <w:r w:rsidRPr="003959E7">
        <w:rPr>
          <w:rFonts w:ascii="Arial" w:hAnsi="Arial" w:cs="Arial"/>
          <w:sz w:val="24"/>
          <w:szCs w:val="24"/>
        </w:rPr>
        <w:t>t</w:t>
      </w:r>
      <w:r w:rsidR="007B1B6D" w:rsidRPr="003959E7">
        <w:rPr>
          <w:rFonts w:ascii="Arial" w:hAnsi="Arial" w:cs="Arial"/>
          <w:sz w:val="24"/>
          <w:szCs w:val="24"/>
        </w:rPr>
        <w:t>odo acto de</w:t>
      </w:r>
      <w:r w:rsidR="00C648B6">
        <w:rPr>
          <w:rFonts w:ascii="Arial" w:hAnsi="Arial" w:cs="Arial"/>
          <w:sz w:val="24"/>
          <w:szCs w:val="24"/>
        </w:rPr>
        <w:t xml:space="preserve"> </w:t>
      </w:r>
      <w:r w:rsidR="007B1B6D" w:rsidRPr="003959E7">
        <w:rPr>
          <w:rFonts w:ascii="Arial" w:hAnsi="Arial" w:cs="Arial"/>
          <w:sz w:val="24"/>
          <w:szCs w:val="24"/>
        </w:rPr>
        <w:t>defensa: condiciones de rigor científico, comportamiento ético, transparencia y voto</w:t>
      </w:r>
      <w:r w:rsidRPr="003959E7">
        <w:rPr>
          <w:rFonts w:ascii="Arial" w:hAnsi="Arial" w:cs="Arial"/>
          <w:sz w:val="24"/>
          <w:szCs w:val="24"/>
        </w:rPr>
        <w:t xml:space="preserve"> </w:t>
      </w:r>
      <w:r w:rsidR="007B1B6D" w:rsidRPr="003959E7">
        <w:rPr>
          <w:rFonts w:ascii="Arial" w:hAnsi="Arial" w:cs="Arial"/>
          <w:sz w:val="24"/>
          <w:szCs w:val="24"/>
        </w:rPr>
        <w:t>secreto del tribunal y oponentes</w:t>
      </w:r>
      <w:r w:rsidR="00AA25B0">
        <w:rPr>
          <w:rFonts w:ascii="Arial" w:hAnsi="Arial" w:cs="Arial"/>
          <w:sz w:val="24"/>
          <w:szCs w:val="24"/>
        </w:rPr>
        <w:t>”.</w:t>
      </w:r>
    </w:p>
    <w:p w:rsidR="00AA25B0" w:rsidRPr="00DA40F5" w:rsidRDefault="00AA25B0" w:rsidP="00DA40F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  <w:r w:rsidRPr="00DA40F5">
        <w:rPr>
          <w:rFonts w:ascii="Arial" w:hAnsi="Arial" w:cs="Arial"/>
          <w:b/>
          <w:sz w:val="24"/>
        </w:rPr>
        <w:lastRenderedPageBreak/>
        <w:t xml:space="preserve">RESOLUCIÓN No. 3/2020. </w:t>
      </w:r>
      <w:r w:rsidRPr="00DA40F5">
        <w:rPr>
          <w:rFonts w:ascii="Arial" w:hAnsi="Arial" w:cs="Arial"/>
          <w:sz w:val="24"/>
        </w:rPr>
        <w:t>SOBRE LA APROBACION, MODIFICACION Y CIERRE DE LOS PROGRAMAS DE DOCTORADO POR LA COMISION N.ACIONAL DE GRADOS CIENTIFICOS.</w:t>
      </w:r>
      <w:r w:rsidRPr="00DA40F5">
        <w:rPr>
          <w:rFonts w:ascii="Arial" w:hAnsi="Arial" w:cs="Arial"/>
          <w:b/>
          <w:sz w:val="24"/>
        </w:rPr>
        <w:t xml:space="preserve">  </w:t>
      </w:r>
      <w:r w:rsidRPr="00DA40F5">
        <w:rPr>
          <w:rFonts w:ascii="Arial" w:hAnsi="Arial" w:cs="Arial"/>
          <w:sz w:val="24"/>
        </w:rPr>
        <w:t>DEL</w:t>
      </w:r>
      <w:r w:rsidRPr="00DA40F5">
        <w:rPr>
          <w:rFonts w:ascii="Arial" w:hAnsi="Arial" w:cs="Arial"/>
          <w:b/>
          <w:sz w:val="24"/>
        </w:rPr>
        <w:t xml:space="preserve"> PRESIDENTE DE LA COMISIÖN NACIONAL DE GRADOS CIENTIFICOS</w:t>
      </w:r>
    </w:p>
    <w:p w:rsidR="00C648B6" w:rsidRDefault="00C648B6" w:rsidP="00C648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</w:p>
    <w:p w:rsidR="00464F26" w:rsidRPr="00417BE2" w:rsidRDefault="00C648B6" w:rsidP="00464F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7BE2">
        <w:rPr>
          <w:rFonts w:ascii="Arial" w:hAnsi="Arial" w:cs="Arial"/>
          <w:sz w:val="24"/>
          <w:szCs w:val="24"/>
        </w:rPr>
        <w:t xml:space="preserve">En su primer </w:t>
      </w:r>
      <w:r w:rsidR="00464F26" w:rsidRPr="00417BE2">
        <w:rPr>
          <w:rFonts w:ascii="Arial" w:hAnsi="Arial" w:cs="Arial"/>
          <w:sz w:val="24"/>
          <w:szCs w:val="24"/>
        </w:rPr>
        <w:t>“</w:t>
      </w:r>
      <w:r w:rsidRPr="00417BE2">
        <w:rPr>
          <w:rFonts w:ascii="Arial" w:hAnsi="Arial" w:cs="Arial"/>
          <w:sz w:val="24"/>
          <w:szCs w:val="24"/>
        </w:rPr>
        <w:t>Por cuanto</w:t>
      </w:r>
      <w:r w:rsidR="00464F26" w:rsidRPr="00417BE2">
        <w:rPr>
          <w:rFonts w:ascii="Arial" w:hAnsi="Arial" w:cs="Arial"/>
          <w:sz w:val="24"/>
          <w:szCs w:val="24"/>
        </w:rPr>
        <w:t>”</w:t>
      </w:r>
      <w:r w:rsidRPr="00417BE2">
        <w:rPr>
          <w:rFonts w:ascii="Arial" w:hAnsi="Arial" w:cs="Arial"/>
          <w:sz w:val="24"/>
          <w:szCs w:val="24"/>
        </w:rPr>
        <w:t xml:space="preserve"> plantea: </w:t>
      </w:r>
      <w:r w:rsidR="00464F26" w:rsidRPr="00417BE2">
        <w:rPr>
          <w:rFonts w:ascii="Arial" w:hAnsi="Arial" w:cs="Arial"/>
          <w:sz w:val="24"/>
          <w:szCs w:val="24"/>
        </w:rPr>
        <w:t>“</w:t>
      </w:r>
      <w:r w:rsidRPr="00417BE2">
        <w:rPr>
          <w:rFonts w:ascii="Arial" w:hAnsi="Arial" w:cs="Arial"/>
          <w:sz w:val="24"/>
          <w:szCs w:val="24"/>
        </w:rPr>
        <w:t>la formación de doctores en una determinada área del conocimiento se organiza en torno a un programa de doctorado, que asume la investigación científica como centro y contempla</w:t>
      </w:r>
      <w:r w:rsidR="00464F26" w:rsidRPr="00417BE2">
        <w:rPr>
          <w:rFonts w:ascii="Arial" w:hAnsi="Arial" w:cs="Arial"/>
          <w:sz w:val="24"/>
          <w:szCs w:val="24"/>
        </w:rPr>
        <w:t xml:space="preserve">, </w:t>
      </w:r>
      <w:r w:rsidRPr="00417BE2">
        <w:rPr>
          <w:rFonts w:ascii="Arial" w:hAnsi="Arial" w:cs="Arial"/>
          <w:sz w:val="24"/>
          <w:szCs w:val="24"/>
        </w:rPr>
        <w:t>además, otras actividades de formación teórica metodológica</w:t>
      </w:r>
      <w:r w:rsidR="00464F26" w:rsidRPr="00417BE2">
        <w:rPr>
          <w:rFonts w:ascii="Arial" w:hAnsi="Arial" w:cs="Arial"/>
          <w:sz w:val="24"/>
          <w:szCs w:val="24"/>
        </w:rPr>
        <w:t>”.</w:t>
      </w:r>
    </w:p>
    <w:p w:rsidR="00417BE2" w:rsidRDefault="00464F26" w:rsidP="00417B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7BE2">
        <w:rPr>
          <w:rFonts w:ascii="Arial" w:hAnsi="Arial" w:cs="Arial"/>
          <w:sz w:val="24"/>
          <w:szCs w:val="24"/>
        </w:rPr>
        <w:t xml:space="preserve">A partir de esta declaración, esta resolución esclarece los requisitos de un programa de doctorado, su estructura para que sean aprobados o modificados y las causas y momentos que conllevan a un cierre de estos programas. Así mismo, establece que la CNGC es la encargada de refrendar estos procesos. En el </w:t>
      </w:r>
      <w:r w:rsidR="00E748BB" w:rsidRPr="00417BE2">
        <w:rPr>
          <w:rFonts w:ascii="Arial" w:hAnsi="Arial" w:cs="Arial"/>
          <w:sz w:val="24"/>
          <w:szCs w:val="24"/>
        </w:rPr>
        <w:t>capítulo I,</w:t>
      </w:r>
      <w:r w:rsidRPr="00417BE2">
        <w:rPr>
          <w:rFonts w:ascii="Arial" w:hAnsi="Arial" w:cs="Arial"/>
          <w:sz w:val="24"/>
          <w:szCs w:val="24"/>
        </w:rPr>
        <w:t xml:space="preserve"> de generalidades</w:t>
      </w:r>
      <w:r w:rsidR="00E748BB" w:rsidRPr="00417BE2">
        <w:rPr>
          <w:rFonts w:ascii="Arial" w:hAnsi="Arial" w:cs="Arial"/>
          <w:sz w:val="24"/>
          <w:szCs w:val="24"/>
        </w:rPr>
        <w:t>,</w:t>
      </w:r>
      <w:r w:rsidRPr="00417BE2">
        <w:rPr>
          <w:rFonts w:ascii="Arial" w:hAnsi="Arial" w:cs="Arial"/>
          <w:sz w:val="24"/>
          <w:szCs w:val="24"/>
        </w:rPr>
        <w:t xml:space="preserve"> se definen las características</w:t>
      </w:r>
      <w:r w:rsidR="00E748BB" w:rsidRPr="00417BE2">
        <w:rPr>
          <w:rFonts w:ascii="Arial" w:hAnsi="Arial" w:cs="Arial"/>
          <w:sz w:val="24"/>
          <w:szCs w:val="24"/>
        </w:rPr>
        <w:t xml:space="preserve"> y requisitos </w:t>
      </w:r>
      <w:r w:rsidRPr="00417BE2">
        <w:rPr>
          <w:rFonts w:ascii="Arial" w:hAnsi="Arial" w:cs="Arial"/>
          <w:sz w:val="24"/>
          <w:szCs w:val="24"/>
        </w:rPr>
        <w:t>que deben poseer los programas y sus líneas de investigación</w:t>
      </w:r>
      <w:r w:rsidR="00E748BB" w:rsidRPr="00417BE2">
        <w:rPr>
          <w:rFonts w:ascii="Arial" w:hAnsi="Arial" w:cs="Arial"/>
          <w:sz w:val="24"/>
          <w:szCs w:val="24"/>
        </w:rPr>
        <w:t>; la</w:t>
      </w:r>
      <w:r w:rsidR="009600E8" w:rsidRPr="00417BE2">
        <w:rPr>
          <w:rFonts w:ascii="Arial" w:hAnsi="Arial" w:cs="Arial"/>
          <w:sz w:val="24"/>
          <w:szCs w:val="24"/>
        </w:rPr>
        <w:t>s</w:t>
      </w:r>
      <w:r w:rsidR="00E748BB" w:rsidRPr="00417BE2">
        <w:rPr>
          <w:rFonts w:ascii="Arial" w:hAnsi="Arial" w:cs="Arial"/>
          <w:sz w:val="24"/>
          <w:szCs w:val="24"/>
        </w:rPr>
        <w:t xml:space="preserve"> posibilidades de interacción con otras instituciones y el sistema de créditos que permite su evaluación. Su capítulo II, legisla sobre las funciones del Comité de doctorado. E</w:t>
      </w:r>
      <w:r w:rsidR="009600E8" w:rsidRPr="00417BE2">
        <w:rPr>
          <w:rFonts w:ascii="Arial" w:hAnsi="Arial" w:cs="Arial"/>
          <w:sz w:val="24"/>
          <w:szCs w:val="24"/>
        </w:rPr>
        <w:t>l</w:t>
      </w:r>
      <w:r w:rsidR="00E748BB" w:rsidRPr="00417BE2">
        <w:rPr>
          <w:rFonts w:ascii="Arial" w:hAnsi="Arial" w:cs="Arial"/>
          <w:sz w:val="24"/>
          <w:szCs w:val="24"/>
        </w:rPr>
        <w:t xml:space="preserve"> capítulo III, contiene las indicaciones para la elaboración de los p</w:t>
      </w:r>
      <w:r w:rsidR="009600E8" w:rsidRPr="00417BE2">
        <w:rPr>
          <w:rFonts w:ascii="Arial" w:hAnsi="Arial" w:cs="Arial"/>
          <w:sz w:val="24"/>
          <w:szCs w:val="24"/>
        </w:rPr>
        <w:t>rogramas. El IV capítulo explica los procedimientos para la propuesta de programas nuevos o modificados</w:t>
      </w:r>
      <w:r w:rsidR="00417BE2" w:rsidRPr="00417BE2">
        <w:rPr>
          <w:rFonts w:ascii="Arial" w:hAnsi="Arial" w:cs="Arial"/>
          <w:sz w:val="24"/>
          <w:szCs w:val="24"/>
        </w:rPr>
        <w:t>, mientras el V capítulo, contiene lo relacionado a la valoración del trabajo y cierre de programas de doctorado.</w:t>
      </w:r>
    </w:p>
    <w:p w:rsidR="00417BE2" w:rsidRDefault="00417BE2" w:rsidP="00417B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7BE2" w:rsidRDefault="00417BE2" w:rsidP="00417B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7BE2" w:rsidRDefault="00417BE2" w:rsidP="00417B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7BE2" w:rsidRPr="00DA40F5" w:rsidRDefault="00417BE2" w:rsidP="00DA40F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</w:rPr>
      </w:pPr>
      <w:bookmarkStart w:id="0" w:name="_GoBack"/>
      <w:bookmarkEnd w:id="0"/>
      <w:r w:rsidRPr="00DA40F5">
        <w:rPr>
          <w:rFonts w:ascii="Arial" w:hAnsi="Arial" w:cs="Arial"/>
          <w:b/>
          <w:sz w:val="24"/>
        </w:rPr>
        <w:t xml:space="preserve">INSTRUCCIÓN No.1/2020 </w:t>
      </w:r>
      <w:r w:rsidRPr="00DA40F5">
        <w:rPr>
          <w:rFonts w:ascii="Arial" w:hAnsi="Arial" w:cs="Arial"/>
          <w:sz w:val="24"/>
        </w:rPr>
        <w:t>INDICACIONES A CUMPLIR POR LAS INSTITUCIONES AUTORIZADAS PARA LA FORMACION DE DOCTORES SOBRE EL INGRESO DE SOLICITANTES EXTRANJEROS A UN PROGRAMA DE DOCTORADO.</w:t>
      </w:r>
      <w:r w:rsidRPr="00DA40F5">
        <w:rPr>
          <w:rFonts w:ascii="Arial" w:hAnsi="Arial" w:cs="Arial"/>
          <w:b/>
          <w:sz w:val="24"/>
        </w:rPr>
        <w:t xml:space="preserve"> </w:t>
      </w:r>
      <w:r w:rsidRPr="00DA40F5">
        <w:rPr>
          <w:rFonts w:ascii="Arial" w:hAnsi="Arial" w:cs="Arial"/>
          <w:sz w:val="24"/>
        </w:rPr>
        <w:t>DEL</w:t>
      </w:r>
      <w:r w:rsidRPr="00DA40F5">
        <w:rPr>
          <w:rFonts w:ascii="Arial" w:hAnsi="Arial" w:cs="Arial"/>
          <w:b/>
          <w:sz w:val="24"/>
        </w:rPr>
        <w:t xml:space="preserve"> PRESIDENTE DE LA COMISIÖN NACIONAL DE GRADOS CIENTIFICOS</w:t>
      </w:r>
    </w:p>
    <w:p w:rsidR="00417BE2" w:rsidRDefault="00417BE2" w:rsidP="00417B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A84" w:rsidRDefault="00AA6A84" w:rsidP="00417B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A84" w:rsidRPr="00417BE2" w:rsidRDefault="00AA6A84" w:rsidP="009D5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instrucción </w:t>
      </w:r>
      <w:r w:rsidRPr="009D5CEF">
        <w:rPr>
          <w:rFonts w:ascii="Arial" w:hAnsi="Arial" w:cs="Arial"/>
          <w:sz w:val="24"/>
          <w:szCs w:val="24"/>
        </w:rPr>
        <w:t xml:space="preserve">precisa los procedimientos a seguir en la Institución autorizada para el ingreso, la continuidad del proceso de formación y su culminación, ya sea por el cumplimiento de requisitos o por solicitud de baja o traslado. Se enfatiza en las informaciones y documentos legales que deben entregarse al doctorando y cuando ellos </w:t>
      </w:r>
      <w:r w:rsidR="00244969">
        <w:rPr>
          <w:rFonts w:ascii="Arial" w:hAnsi="Arial" w:cs="Arial"/>
          <w:sz w:val="24"/>
          <w:szCs w:val="24"/>
        </w:rPr>
        <w:t>se</w:t>
      </w:r>
      <w:r w:rsidRPr="009D5CEF">
        <w:rPr>
          <w:rFonts w:ascii="Arial" w:hAnsi="Arial" w:cs="Arial"/>
          <w:sz w:val="24"/>
          <w:szCs w:val="24"/>
        </w:rPr>
        <w:t xml:space="preserve"> solicitan. Un elemento novedoso es que establece tres </w:t>
      </w:r>
      <w:r w:rsidRPr="009D5CEF">
        <w:rPr>
          <w:rFonts w:ascii="Arial" w:hAnsi="Arial" w:cs="Arial"/>
          <w:sz w:val="24"/>
          <w:szCs w:val="24"/>
        </w:rPr>
        <w:t xml:space="preserve">criterios alternativos, asociados al requisito de publicaciones </w:t>
      </w:r>
      <w:r w:rsidRPr="009D5CEF">
        <w:rPr>
          <w:rFonts w:ascii="Arial" w:hAnsi="Arial" w:cs="Arial"/>
          <w:sz w:val="24"/>
          <w:szCs w:val="24"/>
        </w:rPr>
        <w:t>científicas</w:t>
      </w:r>
      <w:r w:rsidRPr="009D5CEF">
        <w:rPr>
          <w:rFonts w:ascii="Arial" w:hAnsi="Arial" w:cs="Arial"/>
          <w:sz w:val="24"/>
          <w:szCs w:val="24"/>
        </w:rPr>
        <w:t xml:space="preserve"> de los</w:t>
      </w:r>
      <w:r w:rsidR="009D5CEF" w:rsidRPr="009D5CEF">
        <w:rPr>
          <w:rFonts w:ascii="Arial" w:hAnsi="Arial" w:cs="Arial"/>
          <w:sz w:val="24"/>
          <w:szCs w:val="24"/>
        </w:rPr>
        <w:t xml:space="preserve"> </w:t>
      </w:r>
      <w:r w:rsidRPr="009D5CEF">
        <w:rPr>
          <w:rFonts w:ascii="Arial" w:hAnsi="Arial" w:cs="Arial"/>
          <w:sz w:val="24"/>
          <w:szCs w:val="24"/>
        </w:rPr>
        <w:t>resultados de la tesis previo a la defensa,</w:t>
      </w:r>
      <w:r w:rsidRPr="009D5CEF">
        <w:rPr>
          <w:rFonts w:ascii="Arial" w:hAnsi="Arial" w:cs="Arial"/>
          <w:sz w:val="24"/>
          <w:szCs w:val="24"/>
        </w:rPr>
        <w:t xml:space="preserve"> para establecer el tiempo máximo de estancia a cumplimentar por los doctorandos extranjeros</w:t>
      </w:r>
      <w:r w:rsidR="009D5CEF" w:rsidRPr="009D5CEF">
        <w:rPr>
          <w:rFonts w:ascii="Arial" w:hAnsi="Arial" w:cs="Arial"/>
          <w:sz w:val="24"/>
          <w:szCs w:val="24"/>
        </w:rPr>
        <w:t xml:space="preserve">. Estos son: </w:t>
      </w:r>
      <w:r w:rsidR="009D5CEF" w:rsidRPr="00244969">
        <w:rPr>
          <w:rFonts w:ascii="Arial" w:hAnsi="Arial" w:cs="Arial"/>
          <w:b/>
          <w:sz w:val="24"/>
          <w:szCs w:val="24"/>
        </w:rPr>
        <w:t>para 90 días</w:t>
      </w:r>
      <w:r w:rsidR="00244969">
        <w:rPr>
          <w:rFonts w:ascii="Arial" w:hAnsi="Arial" w:cs="Arial"/>
          <w:b/>
          <w:sz w:val="24"/>
          <w:szCs w:val="24"/>
        </w:rPr>
        <w:t xml:space="preserve"> (1 mes)</w:t>
      </w:r>
      <w:r w:rsidR="00244969">
        <w:rPr>
          <w:rFonts w:ascii="Arial" w:hAnsi="Arial" w:cs="Arial"/>
          <w:sz w:val="24"/>
          <w:szCs w:val="24"/>
        </w:rPr>
        <w:t>;</w:t>
      </w:r>
      <w:r w:rsidR="009D5CEF" w:rsidRPr="009D5CEF">
        <w:rPr>
          <w:rFonts w:ascii="Arial" w:hAnsi="Arial" w:cs="Arial"/>
          <w:sz w:val="24"/>
          <w:szCs w:val="24"/>
        </w:rPr>
        <w:t xml:space="preserve"> </w:t>
      </w:r>
      <w:r w:rsidR="009D5CEF" w:rsidRPr="009D5CEF">
        <w:rPr>
          <w:rFonts w:ascii="Arial" w:hAnsi="Arial" w:cs="Arial"/>
          <w:sz w:val="24"/>
          <w:szCs w:val="24"/>
        </w:rPr>
        <w:t xml:space="preserve">dos </w:t>
      </w:r>
      <w:r w:rsidR="009D5CEF" w:rsidRPr="009D5CEF">
        <w:rPr>
          <w:rFonts w:ascii="Arial" w:hAnsi="Arial" w:cs="Arial"/>
          <w:sz w:val="24"/>
          <w:szCs w:val="24"/>
        </w:rPr>
        <w:t xml:space="preserve">(2) </w:t>
      </w:r>
      <w:r w:rsidR="009D5CEF" w:rsidRPr="009D5CEF">
        <w:rPr>
          <w:rFonts w:ascii="Arial" w:hAnsi="Arial" w:cs="Arial"/>
          <w:sz w:val="24"/>
          <w:szCs w:val="24"/>
        </w:rPr>
        <w:t xml:space="preserve">publicaciones </w:t>
      </w:r>
      <w:r w:rsidR="009D5CEF" w:rsidRPr="009D5CEF">
        <w:rPr>
          <w:rFonts w:ascii="Arial" w:hAnsi="Arial" w:cs="Arial"/>
          <w:sz w:val="24"/>
          <w:szCs w:val="24"/>
        </w:rPr>
        <w:t>científicas</w:t>
      </w:r>
      <w:r w:rsidR="009D5CEF" w:rsidRPr="009D5CEF">
        <w:rPr>
          <w:rFonts w:ascii="Arial" w:hAnsi="Arial" w:cs="Arial"/>
          <w:sz w:val="24"/>
          <w:szCs w:val="24"/>
        </w:rPr>
        <w:t xml:space="preserve"> del contenido esencial de la</w:t>
      </w:r>
      <w:r w:rsidR="009D5CEF" w:rsidRPr="009D5CEF">
        <w:rPr>
          <w:rFonts w:ascii="Arial" w:hAnsi="Arial" w:cs="Arial"/>
          <w:sz w:val="24"/>
          <w:szCs w:val="24"/>
        </w:rPr>
        <w:t xml:space="preserve"> </w:t>
      </w:r>
      <w:r w:rsidR="009D5CEF" w:rsidRPr="009D5CEF">
        <w:rPr>
          <w:rFonts w:ascii="Arial" w:hAnsi="Arial" w:cs="Arial"/>
          <w:sz w:val="24"/>
          <w:szCs w:val="24"/>
        </w:rPr>
        <w:t>tesis previo a la defensa en publicaciones incluidas en algunos de los</w:t>
      </w:r>
      <w:r w:rsidR="009D5CEF" w:rsidRPr="009D5CEF">
        <w:rPr>
          <w:rFonts w:ascii="Arial" w:hAnsi="Arial" w:cs="Arial"/>
          <w:sz w:val="24"/>
          <w:szCs w:val="24"/>
        </w:rPr>
        <w:t xml:space="preserve"> </w:t>
      </w:r>
      <w:r w:rsidR="009D5CEF" w:rsidRPr="009D5CEF">
        <w:rPr>
          <w:rFonts w:ascii="Arial" w:hAnsi="Arial" w:cs="Arial"/>
          <w:sz w:val="24"/>
          <w:szCs w:val="24"/>
        </w:rPr>
        <w:t xml:space="preserve">sistemas de </w:t>
      </w:r>
      <w:r w:rsidR="009D5CEF" w:rsidRPr="009D5CEF">
        <w:rPr>
          <w:rFonts w:ascii="Arial" w:hAnsi="Arial" w:cs="Arial"/>
          <w:sz w:val="24"/>
          <w:szCs w:val="24"/>
        </w:rPr>
        <w:t>indizació</w:t>
      </w:r>
      <w:r w:rsidR="009D5CEF" w:rsidRPr="009D5CEF">
        <w:rPr>
          <w:rFonts w:ascii="Arial" w:hAnsi="Arial" w:cs="Arial"/>
          <w:sz w:val="24"/>
          <w:szCs w:val="24"/>
        </w:rPr>
        <w:t>n y resumen regionales e internacionales admitidos,</w:t>
      </w:r>
      <w:r w:rsidR="009D5CEF" w:rsidRPr="009D5CEF">
        <w:rPr>
          <w:rFonts w:ascii="Arial" w:hAnsi="Arial" w:cs="Arial"/>
          <w:sz w:val="24"/>
          <w:szCs w:val="24"/>
        </w:rPr>
        <w:t xml:space="preserve"> </w:t>
      </w:r>
      <w:r w:rsidR="009D5CEF" w:rsidRPr="009D5CEF">
        <w:rPr>
          <w:rFonts w:ascii="Arial" w:hAnsi="Arial" w:cs="Arial"/>
          <w:sz w:val="24"/>
          <w:szCs w:val="24"/>
        </w:rPr>
        <w:t xml:space="preserve">ambas con </w:t>
      </w:r>
      <w:r w:rsidR="009D5CEF" w:rsidRPr="009D5CEF">
        <w:rPr>
          <w:rFonts w:ascii="Arial" w:hAnsi="Arial" w:cs="Arial"/>
          <w:sz w:val="24"/>
          <w:szCs w:val="24"/>
        </w:rPr>
        <w:t>evaluación</w:t>
      </w:r>
      <w:r w:rsidR="009D5CEF" w:rsidRPr="009D5CEF">
        <w:rPr>
          <w:rFonts w:ascii="Arial" w:hAnsi="Arial" w:cs="Arial"/>
          <w:sz w:val="24"/>
          <w:szCs w:val="24"/>
        </w:rPr>
        <w:t xml:space="preserve"> </w:t>
      </w:r>
      <w:r w:rsidR="009D5CEF" w:rsidRPr="009D5CEF">
        <w:rPr>
          <w:rFonts w:ascii="Arial" w:hAnsi="Arial" w:cs="Arial"/>
          <w:sz w:val="24"/>
          <w:szCs w:val="24"/>
        </w:rPr>
        <w:t>má</w:t>
      </w:r>
      <w:r w:rsidR="009D5CEF" w:rsidRPr="009D5CEF">
        <w:rPr>
          <w:rFonts w:ascii="Arial" w:hAnsi="Arial" w:cs="Arial"/>
          <w:sz w:val="24"/>
          <w:szCs w:val="24"/>
        </w:rPr>
        <w:t xml:space="preserve">xima para el </w:t>
      </w:r>
      <w:r w:rsidR="009D5CEF" w:rsidRPr="009D5CEF">
        <w:rPr>
          <w:rFonts w:ascii="Arial" w:hAnsi="Arial" w:cs="Arial"/>
          <w:sz w:val="24"/>
          <w:szCs w:val="24"/>
        </w:rPr>
        <w:t>área</w:t>
      </w:r>
      <w:r w:rsidR="009D5CEF" w:rsidRPr="009D5CEF">
        <w:rPr>
          <w:rFonts w:ascii="Arial" w:hAnsi="Arial" w:cs="Arial"/>
          <w:sz w:val="24"/>
          <w:szCs w:val="24"/>
        </w:rPr>
        <w:t xml:space="preserve"> del conocimiento del programa</w:t>
      </w:r>
      <w:r w:rsidR="009D5CEF" w:rsidRPr="009D5CEF">
        <w:rPr>
          <w:rFonts w:ascii="Arial" w:hAnsi="Arial" w:cs="Arial"/>
          <w:sz w:val="24"/>
          <w:szCs w:val="24"/>
        </w:rPr>
        <w:t xml:space="preserve">. </w:t>
      </w:r>
      <w:r w:rsidR="009D5CEF" w:rsidRPr="00244969">
        <w:rPr>
          <w:rFonts w:ascii="Arial" w:hAnsi="Arial" w:cs="Arial"/>
          <w:b/>
          <w:sz w:val="24"/>
          <w:szCs w:val="24"/>
        </w:rPr>
        <w:t>Para 180 días</w:t>
      </w:r>
      <w:r w:rsidR="00244969">
        <w:rPr>
          <w:rFonts w:ascii="Arial" w:hAnsi="Arial" w:cs="Arial"/>
          <w:b/>
          <w:sz w:val="24"/>
          <w:szCs w:val="24"/>
        </w:rPr>
        <w:t xml:space="preserve"> </w:t>
      </w:r>
      <w:r w:rsidR="00244969">
        <w:rPr>
          <w:rFonts w:ascii="Arial" w:hAnsi="Arial" w:cs="Arial"/>
          <w:sz w:val="24"/>
          <w:szCs w:val="24"/>
        </w:rPr>
        <w:t>(3 meses)</w:t>
      </w:r>
      <w:r w:rsidR="00244969">
        <w:rPr>
          <w:rFonts w:ascii="Arial" w:hAnsi="Arial" w:cs="Arial"/>
          <w:sz w:val="24"/>
          <w:szCs w:val="24"/>
        </w:rPr>
        <w:t>;</w:t>
      </w:r>
      <w:r w:rsidR="009D5CEF" w:rsidRPr="009D5CEF">
        <w:rPr>
          <w:rFonts w:ascii="Arial" w:hAnsi="Arial" w:cs="Arial"/>
          <w:sz w:val="24"/>
          <w:szCs w:val="24"/>
        </w:rPr>
        <w:t xml:space="preserve"> </w:t>
      </w:r>
      <w:r w:rsidR="009D5CEF" w:rsidRPr="009D5CEF">
        <w:rPr>
          <w:rFonts w:ascii="Arial" w:hAnsi="Arial" w:cs="Arial"/>
          <w:sz w:val="24"/>
          <w:szCs w:val="24"/>
        </w:rPr>
        <w:t>una</w:t>
      </w:r>
      <w:r w:rsidR="009D5CEF" w:rsidRPr="009D5CEF">
        <w:rPr>
          <w:rFonts w:ascii="Arial" w:hAnsi="Arial" w:cs="Arial"/>
          <w:sz w:val="24"/>
          <w:szCs w:val="24"/>
        </w:rPr>
        <w:t xml:space="preserve"> (1)</w:t>
      </w:r>
      <w:r w:rsidR="009D5CEF" w:rsidRPr="009D5CEF">
        <w:rPr>
          <w:rFonts w:ascii="Arial" w:hAnsi="Arial" w:cs="Arial"/>
          <w:sz w:val="24"/>
          <w:szCs w:val="24"/>
        </w:rPr>
        <w:t xml:space="preserve"> con </w:t>
      </w:r>
      <w:r w:rsidR="009D5CEF" w:rsidRPr="009D5CEF">
        <w:rPr>
          <w:rFonts w:ascii="Arial" w:hAnsi="Arial" w:cs="Arial"/>
          <w:sz w:val="24"/>
          <w:szCs w:val="24"/>
        </w:rPr>
        <w:t>evaluación</w:t>
      </w:r>
      <w:r w:rsidR="009D5CEF" w:rsidRPr="009D5CEF">
        <w:rPr>
          <w:rFonts w:ascii="Arial" w:hAnsi="Arial" w:cs="Arial"/>
          <w:sz w:val="24"/>
          <w:szCs w:val="24"/>
        </w:rPr>
        <w:t xml:space="preserve"> </w:t>
      </w:r>
      <w:r w:rsidR="009D5CEF" w:rsidRPr="009D5CEF">
        <w:rPr>
          <w:rFonts w:ascii="Arial" w:hAnsi="Arial" w:cs="Arial"/>
          <w:sz w:val="24"/>
          <w:szCs w:val="24"/>
        </w:rPr>
        <w:t>má</w:t>
      </w:r>
      <w:r w:rsidR="009D5CEF" w:rsidRPr="009D5CEF">
        <w:rPr>
          <w:rFonts w:ascii="Arial" w:hAnsi="Arial" w:cs="Arial"/>
          <w:sz w:val="24"/>
          <w:szCs w:val="24"/>
        </w:rPr>
        <w:t xml:space="preserve">xima y la otra </w:t>
      </w:r>
      <w:r w:rsidR="009D5CEF" w:rsidRPr="009D5CEF">
        <w:rPr>
          <w:rFonts w:ascii="Arial" w:hAnsi="Arial" w:cs="Arial"/>
          <w:sz w:val="24"/>
          <w:szCs w:val="24"/>
        </w:rPr>
        <w:t xml:space="preserve">(1) </w:t>
      </w:r>
      <w:r w:rsidR="009D5CEF" w:rsidRPr="009D5CEF">
        <w:rPr>
          <w:rFonts w:ascii="Arial" w:hAnsi="Arial" w:cs="Arial"/>
          <w:sz w:val="24"/>
          <w:szCs w:val="24"/>
        </w:rPr>
        <w:t xml:space="preserve">con </w:t>
      </w:r>
      <w:r w:rsidR="009D5CEF" w:rsidRPr="009D5CEF">
        <w:rPr>
          <w:rFonts w:ascii="Arial" w:hAnsi="Arial" w:cs="Arial"/>
          <w:sz w:val="24"/>
          <w:szCs w:val="24"/>
        </w:rPr>
        <w:t>evaluación</w:t>
      </w:r>
      <w:r w:rsidR="009D5CEF" w:rsidRPr="009D5CEF">
        <w:rPr>
          <w:rFonts w:ascii="Arial" w:hAnsi="Arial" w:cs="Arial"/>
          <w:sz w:val="24"/>
          <w:szCs w:val="24"/>
        </w:rPr>
        <w:t xml:space="preserve"> media</w:t>
      </w:r>
      <w:r w:rsidR="009D5CEF" w:rsidRPr="00DA40F5">
        <w:rPr>
          <w:rFonts w:ascii="Arial" w:hAnsi="Arial" w:cs="Arial"/>
          <w:sz w:val="24"/>
          <w:szCs w:val="24"/>
        </w:rPr>
        <w:t xml:space="preserve">. </w:t>
      </w:r>
      <w:r w:rsidR="009D5CEF" w:rsidRPr="00DA40F5">
        <w:rPr>
          <w:rFonts w:ascii="Arial" w:hAnsi="Arial" w:cs="Arial"/>
          <w:b/>
          <w:sz w:val="24"/>
          <w:szCs w:val="24"/>
        </w:rPr>
        <w:t>Para 360 días</w:t>
      </w:r>
      <w:r w:rsidR="00244969" w:rsidRPr="00244969">
        <w:rPr>
          <w:rFonts w:ascii="Arial" w:hAnsi="Arial" w:cs="Arial"/>
          <w:b/>
          <w:sz w:val="24"/>
          <w:szCs w:val="24"/>
        </w:rPr>
        <w:t xml:space="preserve"> (un año)</w:t>
      </w:r>
      <w:r w:rsidR="009D5CEF" w:rsidRPr="00244969">
        <w:rPr>
          <w:rFonts w:ascii="Arial" w:hAnsi="Arial" w:cs="Arial"/>
          <w:b/>
          <w:sz w:val="24"/>
          <w:szCs w:val="24"/>
        </w:rPr>
        <w:t>,</w:t>
      </w:r>
      <w:r w:rsidR="009D5CEF" w:rsidRPr="009D5CEF">
        <w:rPr>
          <w:rFonts w:ascii="Arial" w:hAnsi="Arial" w:cs="Arial"/>
          <w:sz w:val="24"/>
          <w:szCs w:val="24"/>
        </w:rPr>
        <w:t xml:space="preserve"> </w:t>
      </w:r>
      <w:r w:rsidR="009D5CEF" w:rsidRPr="009D5CEF">
        <w:rPr>
          <w:rFonts w:ascii="Arial" w:hAnsi="Arial" w:cs="Arial"/>
          <w:sz w:val="24"/>
          <w:szCs w:val="24"/>
        </w:rPr>
        <w:t xml:space="preserve">dos </w:t>
      </w:r>
      <w:r w:rsidR="00244969">
        <w:rPr>
          <w:rFonts w:ascii="Arial" w:hAnsi="Arial" w:cs="Arial"/>
          <w:sz w:val="24"/>
          <w:szCs w:val="24"/>
        </w:rPr>
        <w:t xml:space="preserve">(2) </w:t>
      </w:r>
      <w:r w:rsidR="009D5CEF" w:rsidRPr="009D5CEF">
        <w:rPr>
          <w:rFonts w:ascii="Arial" w:hAnsi="Arial" w:cs="Arial"/>
          <w:sz w:val="24"/>
          <w:szCs w:val="24"/>
        </w:rPr>
        <w:t xml:space="preserve">publicaciones </w:t>
      </w:r>
      <w:r w:rsidR="009D5CEF" w:rsidRPr="009D5CEF">
        <w:rPr>
          <w:rFonts w:ascii="Arial" w:hAnsi="Arial" w:cs="Arial"/>
          <w:sz w:val="24"/>
          <w:szCs w:val="24"/>
        </w:rPr>
        <w:t>científicas</w:t>
      </w:r>
      <w:r w:rsidR="00244969">
        <w:rPr>
          <w:rFonts w:ascii="Arial" w:hAnsi="Arial" w:cs="Arial"/>
          <w:sz w:val="24"/>
          <w:szCs w:val="24"/>
        </w:rPr>
        <w:t>,</w:t>
      </w:r>
      <w:r w:rsidR="009D5CEF" w:rsidRPr="009D5CEF">
        <w:rPr>
          <w:rFonts w:ascii="Arial" w:hAnsi="Arial" w:cs="Arial"/>
          <w:sz w:val="24"/>
          <w:szCs w:val="24"/>
        </w:rPr>
        <w:t xml:space="preserve"> </w:t>
      </w:r>
      <w:r w:rsidR="009D5CEF" w:rsidRPr="009D5CEF">
        <w:rPr>
          <w:rFonts w:ascii="Arial" w:hAnsi="Arial" w:cs="Arial"/>
          <w:sz w:val="24"/>
          <w:szCs w:val="24"/>
        </w:rPr>
        <w:t>una</w:t>
      </w:r>
      <w:r w:rsidR="009D5CEF" w:rsidRPr="009D5CEF">
        <w:rPr>
          <w:rFonts w:ascii="Arial" w:hAnsi="Arial" w:cs="Arial"/>
          <w:sz w:val="24"/>
          <w:szCs w:val="24"/>
        </w:rPr>
        <w:t xml:space="preserve"> </w:t>
      </w:r>
      <w:r w:rsidR="00244969">
        <w:rPr>
          <w:rFonts w:ascii="Arial" w:hAnsi="Arial" w:cs="Arial"/>
          <w:sz w:val="24"/>
          <w:szCs w:val="24"/>
        </w:rPr>
        <w:t xml:space="preserve">(1) </w:t>
      </w:r>
      <w:r w:rsidR="009D5CEF" w:rsidRPr="009D5CEF">
        <w:rPr>
          <w:rFonts w:ascii="Arial" w:hAnsi="Arial" w:cs="Arial"/>
          <w:sz w:val="24"/>
          <w:szCs w:val="24"/>
        </w:rPr>
        <w:t>con</w:t>
      </w:r>
      <w:r w:rsidR="009D5CEF" w:rsidRPr="009D5CEF">
        <w:rPr>
          <w:rFonts w:ascii="Arial" w:hAnsi="Arial" w:cs="Arial"/>
          <w:sz w:val="24"/>
          <w:szCs w:val="24"/>
        </w:rPr>
        <w:t xml:space="preserve"> evaluación </w:t>
      </w:r>
      <w:r w:rsidR="009D5CEF" w:rsidRPr="009D5CEF">
        <w:rPr>
          <w:rFonts w:ascii="Arial" w:hAnsi="Arial" w:cs="Arial"/>
          <w:sz w:val="24"/>
          <w:szCs w:val="24"/>
        </w:rPr>
        <w:t>m</w:t>
      </w:r>
      <w:r w:rsidR="009D5CEF" w:rsidRPr="009D5CEF">
        <w:rPr>
          <w:rFonts w:ascii="Arial" w:hAnsi="Arial" w:cs="Arial"/>
          <w:sz w:val="24"/>
          <w:szCs w:val="24"/>
        </w:rPr>
        <w:t>á</w:t>
      </w:r>
      <w:r w:rsidR="009D5CEF" w:rsidRPr="009D5CEF">
        <w:rPr>
          <w:rFonts w:ascii="Arial" w:hAnsi="Arial" w:cs="Arial"/>
          <w:sz w:val="24"/>
          <w:szCs w:val="24"/>
        </w:rPr>
        <w:t>xima</w:t>
      </w:r>
      <w:r w:rsidR="009D5CEF" w:rsidRPr="009D5CEF">
        <w:rPr>
          <w:rFonts w:ascii="Arial" w:hAnsi="Arial" w:cs="Arial"/>
          <w:sz w:val="24"/>
          <w:szCs w:val="24"/>
        </w:rPr>
        <w:t xml:space="preserve"> </w:t>
      </w:r>
      <w:r w:rsidR="009D5CEF" w:rsidRPr="009D5CEF">
        <w:rPr>
          <w:rFonts w:ascii="Arial" w:hAnsi="Arial" w:cs="Arial"/>
          <w:sz w:val="24"/>
          <w:szCs w:val="24"/>
        </w:rPr>
        <w:t>y</w:t>
      </w:r>
      <w:r w:rsidR="009D5CEF" w:rsidRPr="009D5CEF">
        <w:rPr>
          <w:rFonts w:ascii="Arial" w:hAnsi="Arial" w:cs="Arial"/>
          <w:sz w:val="24"/>
          <w:szCs w:val="24"/>
        </w:rPr>
        <w:t xml:space="preserve"> </w:t>
      </w:r>
      <w:r w:rsidR="009D5CEF" w:rsidRPr="009D5CEF">
        <w:rPr>
          <w:rFonts w:ascii="Arial" w:hAnsi="Arial" w:cs="Arial"/>
          <w:sz w:val="24"/>
          <w:szCs w:val="24"/>
        </w:rPr>
        <w:t>la</w:t>
      </w:r>
      <w:r w:rsidR="009D5CEF" w:rsidRPr="009D5CEF">
        <w:rPr>
          <w:rFonts w:ascii="Arial" w:hAnsi="Arial" w:cs="Arial"/>
          <w:sz w:val="24"/>
          <w:szCs w:val="24"/>
        </w:rPr>
        <w:t xml:space="preserve"> </w:t>
      </w:r>
      <w:r w:rsidR="009D5CEF" w:rsidRPr="009D5CEF">
        <w:rPr>
          <w:rFonts w:ascii="Arial" w:hAnsi="Arial" w:cs="Arial"/>
          <w:sz w:val="24"/>
          <w:szCs w:val="24"/>
        </w:rPr>
        <w:t>otra</w:t>
      </w:r>
      <w:r w:rsidR="00244969">
        <w:rPr>
          <w:rFonts w:ascii="Arial" w:hAnsi="Arial" w:cs="Arial"/>
          <w:sz w:val="24"/>
          <w:szCs w:val="24"/>
        </w:rPr>
        <w:t xml:space="preserve"> (1)</w:t>
      </w:r>
      <w:r w:rsidR="009D5CEF" w:rsidRPr="009D5CEF">
        <w:rPr>
          <w:rFonts w:ascii="Arial" w:hAnsi="Arial" w:cs="Arial"/>
          <w:sz w:val="24"/>
          <w:szCs w:val="24"/>
        </w:rPr>
        <w:t xml:space="preserve"> </w:t>
      </w:r>
      <w:r w:rsidR="009D5CEF" w:rsidRPr="009D5CEF">
        <w:rPr>
          <w:rFonts w:ascii="Arial" w:hAnsi="Arial" w:cs="Arial"/>
          <w:sz w:val="24"/>
          <w:szCs w:val="24"/>
        </w:rPr>
        <w:t xml:space="preserve">con </w:t>
      </w:r>
      <w:r w:rsidR="009D5CEF" w:rsidRPr="009D5CEF">
        <w:rPr>
          <w:rFonts w:ascii="Arial" w:hAnsi="Arial" w:cs="Arial"/>
          <w:sz w:val="24"/>
          <w:szCs w:val="24"/>
        </w:rPr>
        <w:t>evaluación</w:t>
      </w:r>
      <w:r w:rsidR="009D5CEF" w:rsidRPr="009D5CEF">
        <w:rPr>
          <w:rFonts w:ascii="Arial" w:hAnsi="Arial" w:cs="Arial"/>
          <w:sz w:val="24"/>
          <w:szCs w:val="24"/>
        </w:rPr>
        <w:t xml:space="preserve"> </w:t>
      </w:r>
      <w:r w:rsidR="009D5CEF" w:rsidRPr="009D5CEF">
        <w:rPr>
          <w:rFonts w:ascii="Arial" w:hAnsi="Arial" w:cs="Arial"/>
          <w:sz w:val="24"/>
          <w:szCs w:val="24"/>
        </w:rPr>
        <w:t>mínima</w:t>
      </w:r>
      <w:r w:rsidR="00244969">
        <w:rPr>
          <w:rFonts w:ascii="Arial" w:hAnsi="Arial" w:cs="Arial"/>
          <w:sz w:val="24"/>
          <w:szCs w:val="24"/>
        </w:rPr>
        <w:t>. Todo ello</w:t>
      </w:r>
      <w:r w:rsidR="009D5CEF" w:rsidRPr="009D5CEF">
        <w:rPr>
          <w:rFonts w:ascii="Arial" w:hAnsi="Arial" w:cs="Arial"/>
          <w:sz w:val="24"/>
          <w:szCs w:val="24"/>
        </w:rPr>
        <w:t xml:space="preserve"> </w:t>
      </w:r>
      <w:r w:rsidR="00244969">
        <w:rPr>
          <w:rFonts w:ascii="Arial" w:hAnsi="Arial" w:cs="Arial"/>
          <w:sz w:val="24"/>
          <w:szCs w:val="24"/>
        </w:rPr>
        <w:t>según</w:t>
      </w:r>
      <w:r w:rsidR="009D5CEF">
        <w:rPr>
          <w:rFonts w:ascii="Arial" w:hAnsi="Arial" w:cs="Arial"/>
          <w:sz w:val="24"/>
          <w:szCs w:val="24"/>
        </w:rPr>
        <w:t xml:space="preserve"> </w:t>
      </w:r>
      <w:r w:rsidR="009D5CEF">
        <w:rPr>
          <w:rFonts w:ascii="Arial" w:hAnsi="Arial" w:cs="Arial"/>
          <w:sz w:val="23"/>
          <w:szCs w:val="23"/>
        </w:rPr>
        <w:t xml:space="preserve">lo </w:t>
      </w:r>
      <w:r w:rsidR="009D5CEF">
        <w:rPr>
          <w:rFonts w:ascii="Arial" w:hAnsi="Arial" w:cs="Arial"/>
          <w:sz w:val="24"/>
          <w:szCs w:val="24"/>
        </w:rPr>
        <w:t xml:space="preserve">establecido </w:t>
      </w:r>
      <w:r w:rsidR="009D5CEF">
        <w:rPr>
          <w:rFonts w:ascii="Arial" w:hAnsi="Arial" w:cs="Arial"/>
          <w:sz w:val="25"/>
          <w:szCs w:val="25"/>
        </w:rPr>
        <w:t xml:space="preserve">en </w:t>
      </w:r>
      <w:r w:rsidR="009D5CEF">
        <w:rPr>
          <w:rFonts w:ascii="Arial" w:hAnsi="Arial" w:cs="Arial"/>
          <w:sz w:val="24"/>
          <w:szCs w:val="24"/>
        </w:rPr>
        <w:t xml:space="preserve">la </w:t>
      </w:r>
      <w:r w:rsidR="009D5CEF">
        <w:rPr>
          <w:rFonts w:ascii="Arial" w:hAnsi="Arial" w:cs="Arial"/>
          <w:sz w:val="24"/>
          <w:szCs w:val="24"/>
        </w:rPr>
        <w:t>Resolución</w:t>
      </w:r>
      <w:r w:rsidR="009D5CEF">
        <w:rPr>
          <w:rFonts w:ascii="Arial" w:hAnsi="Arial" w:cs="Arial"/>
          <w:sz w:val="24"/>
          <w:szCs w:val="24"/>
        </w:rPr>
        <w:t xml:space="preserve"> </w:t>
      </w:r>
      <w:r w:rsidR="009D5CEF">
        <w:rPr>
          <w:rFonts w:ascii="Arial" w:hAnsi="Arial" w:cs="Arial"/>
          <w:sz w:val="21"/>
          <w:szCs w:val="21"/>
        </w:rPr>
        <w:t>No.</w:t>
      </w:r>
      <w:r w:rsidR="009D5CEF">
        <w:rPr>
          <w:rFonts w:ascii="Arial" w:hAnsi="Arial" w:cs="Arial"/>
          <w:sz w:val="21"/>
          <w:szCs w:val="21"/>
        </w:rPr>
        <w:t>1</w:t>
      </w:r>
      <w:r w:rsidR="009D5CEF">
        <w:rPr>
          <w:rFonts w:ascii="Arial" w:hAnsi="Arial" w:cs="Arial"/>
          <w:sz w:val="21"/>
          <w:szCs w:val="21"/>
        </w:rPr>
        <w:t>/</w:t>
      </w:r>
      <w:r w:rsidR="009D5CEF">
        <w:rPr>
          <w:rFonts w:ascii="Arial" w:hAnsi="Arial" w:cs="Arial"/>
          <w:sz w:val="21"/>
          <w:szCs w:val="21"/>
        </w:rPr>
        <w:t>2020</w:t>
      </w:r>
    </w:p>
    <w:sectPr w:rsidR="00AA6A84" w:rsidRPr="00417BE2" w:rsidSect="00C95B2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24AD"/>
    <w:multiLevelType w:val="hybridMultilevel"/>
    <w:tmpl w:val="61D8FE36"/>
    <w:lvl w:ilvl="0" w:tplc="080C1CF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90364"/>
    <w:multiLevelType w:val="hybridMultilevel"/>
    <w:tmpl w:val="61D8FE36"/>
    <w:lvl w:ilvl="0" w:tplc="080C1CF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5698C"/>
    <w:multiLevelType w:val="hybridMultilevel"/>
    <w:tmpl w:val="61D8FE36"/>
    <w:lvl w:ilvl="0" w:tplc="080C1CF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87A7E"/>
    <w:multiLevelType w:val="hybridMultilevel"/>
    <w:tmpl w:val="61D8FE36"/>
    <w:lvl w:ilvl="0" w:tplc="080C1CF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D67AB"/>
    <w:multiLevelType w:val="hybridMultilevel"/>
    <w:tmpl w:val="61D8FE36"/>
    <w:lvl w:ilvl="0" w:tplc="080C1CF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A0012"/>
    <w:multiLevelType w:val="hybridMultilevel"/>
    <w:tmpl w:val="61D8FE36"/>
    <w:lvl w:ilvl="0" w:tplc="080C1C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AF0804"/>
    <w:multiLevelType w:val="hybridMultilevel"/>
    <w:tmpl w:val="61D8FE36"/>
    <w:lvl w:ilvl="0" w:tplc="080C1CF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523C8C"/>
    <w:multiLevelType w:val="hybridMultilevel"/>
    <w:tmpl w:val="61D8FE36"/>
    <w:lvl w:ilvl="0" w:tplc="080C1CF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2A6463"/>
    <w:multiLevelType w:val="hybridMultilevel"/>
    <w:tmpl w:val="61D8FE36"/>
    <w:lvl w:ilvl="0" w:tplc="080C1CF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7D"/>
    <w:rsid w:val="00103269"/>
    <w:rsid w:val="0020697D"/>
    <w:rsid w:val="00244969"/>
    <w:rsid w:val="002616B3"/>
    <w:rsid w:val="00370D3A"/>
    <w:rsid w:val="003959E7"/>
    <w:rsid w:val="003D6CFF"/>
    <w:rsid w:val="00417BE2"/>
    <w:rsid w:val="00464F26"/>
    <w:rsid w:val="00481CBE"/>
    <w:rsid w:val="0048713B"/>
    <w:rsid w:val="0067234C"/>
    <w:rsid w:val="00697BCB"/>
    <w:rsid w:val="007021DD"/>
    <w:rsid w:val="007B1B6D"/>
    <w:rsid w:val="008A0A58"/>
    <w:rsid w:val="008B5837"/>
    <w:rsid w:val="00953D55"/>
    <w:rsid w:val="009600E8"/>
    <w:rsid w:val="009D5CEF"/>
    <w:rsid w:val="00A95A5B"/>
    <w:rsid w:val="00AA25B0"/>
    <w:rsid w:val="00AA58C4"/>
    <w:rsid w:val="00AA6A84"/>
    <w:rsid w:val="00B322BD"/>
    <w:rsid w:val="00C648B6"/>
    <w:rsid w:val="00C95B26"/>
    <w:rsid w:val="00D9011E"/>
    <w:rsid w:val="00DA40F5"/>
    <w:rsid w:val="00E748BB"/>
    <w:rsid w:val="00F9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9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697D"/>
    <w:pPr>
      <w:ind w:left="720"/>
      <w:contextualSpacing/>
    </w:pPr>
  </w:style>
  <w:style w:type="paragraph" w:customStyle="1" w:styleId="Default">
    <w:name w:val="Default"/>
    <w:rsid w:val="002069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9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697D"/>
    <w:pPr>
      <w:ind w:left="720"/>
      <w:contextualSpacing/>
    </w:pPr>
  </w:style>
  <w:style w:type="paragraph" w:customStyle="1" w:styleId="Default">
    <w:name w:val="Default"/>
    <w:rsid w:val="002069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5</Pages>
  <Words>2081</Words>
  <Characters>11447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Fleitas</dc:creator>
  <cp:lastModifiedBy>Maria Isabel Fleitas</cp:lastModifiedBy>
  <cp:revision>11</cp:revision>
  <dcterms:created xsi:type="dcterms:W3CDTF">2021-01-06T22:47:00Z</dcterms:created>
  <dcterms:modified xsi:type="dcterms:W3CDTF">2021-02-04T15:14:00Z</dcterms:modified>
</cp:coreProperties>
</file>