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INFORMACIÓN SOBRE EL SEMINARIO DE PREPARACIÓN PARA EL INGRESO A LA FORMACIÓN DOCTORAL DIRIGIDO A LOS JÓVENES PROFESIONALES Y A TODOS LOS INTERESADOS.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</w:p>
    <w:p>
      <w:pPr>
        <w:spacing w:before="60"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El </w:t>
      </w:r>
      <w:r>
        <w:rPr>
          <w:rFonts w:ascii="Arial" w:hAnsi="Arial" w:cs="Arial"/>
          <w:b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eminario de </w:t>
      </w:r>
      <w:r>
        <w:rPr>
          <w:rFonts w:ascii="Arial" w:hAnsi="Arial" w:cs="Arial"/>
          <w:b/>
          <w:color w:val="000000"/>
          <w:szCs w:val="24"/>
        </w:rPr>
        <w:t>P</w:t>
      </w:r>
      <w:r>
        <w:rPr>
          <w:rFonts w:ascii="Arial" w:hAnsi="Arial" w:cs="Arial"/>
          <w:color w:val="000000"/>
          <w:szCs w:val="24"/>
        </w:rPr>
        <w:t xml:space="preserve">reparación para el </w:t>
      </w:r>
      <w:r>
        <w:rPr>
          <w:rFonts w:ascii="Arial" w:hAnsi="Arial" w:cs="Arial"/>
          <w:b/>
          <w:color w:val="000000"/>
          <w:szCs w:val="24"/>
        </w:rPr>
        <w:t>I</w:t>
      </w:r>
      <w:r>
        <w:rPr>
          <w:rFonts w:ascii="Arial" w:hAnsi="Arial" w:cs="Arial"/>
          <w:color w:val="000000"/>
          <w:szCs w:val="24"/>
        </w:rPr>
        <w:t xml:space="preserve">ngreso a la </w:t>
      </w:r>
      <w:r>
        <w:rPr>
          <w:rFonts w:ascii="Arial" w:hAnsi="Arial" w:cs="Arial"/>
          <w:b/>
          <w:color w:val="000000"/>
          <w:szCs w:val="24"/>
        </w:rPr>
        <w:t>F</w:t>
      </w:r>
      <w:r>
        <w:rPr>
          <w:rFonts w:ascii="Arial" w:hAnsi="Arial" w:cs="Arial"/>
          <w:color w:val="000000"/>
          <w:szCs w:val="24"/>
        </w:rPr>
        <w:t xml:space="preserve">ormación </w:t>
      </w:r>
      <w:r>
        <w:rPr>
          <w:rFonts w:ascii="Arial" w:hAnsi="Arial" w:cs="Arial"/>
          <w:b/>
          <w:color w:val="000000"/>
          <w:szCs w:val="24"/>
        </w:rPr>
        <w:t>D</w:t>
      </w:r>
      <w:r>
        <w:rPr>
          <w:rFonts w:ascii="Arial" w:hAnsi="Arial" w:cs="Arial"/>
          <w:color w:val="000000"/>
          <w:szCs w:val="24"/>
        </w:rPr>
        <w:t>octoral se convoca por la Oficina de Grados Científicos  de la Dirección</w:t>
      </w:r>
      <w:r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bCs/>
          <w:szCs w:val="24"/>
        </w:rPr>
        <w:t xml:space="preserve"> Posgrado y CTI </w:t>
      </w:r>
      <w:r>
        <w:rPr>
          <w:rFonts w:ascii="Arial" w:hAnsi="Arial" w:cs="Arial"/>
          <w:color w:val="000000"/>
          <w:szCs w:val="24"/>
        </w:rPr>
        <w:t>para desarrollar sus actividades del 9 al 11 de mayo de 2023 en el horario de 9:30- 11:00 en el aula 47.</w:t>
      </w:r>
    </w:p>
    <w:p>
      <w:pPr>
        <w:spacing w:before="60" w:after="0"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Los objetivos  son los siguientes</w:t>
      </w:r>
      <w:r>
        <w:rPr>
          <w:rFonts w:ascii="Arial" w:hAnsi="Arial" w:cs="Arial"/>
          <w:b/>
          <w:color w:val="000000"/>
          <w:szCs w:val="24"/>
        </w:rPr>
        <w:t>:</w:t>
      </w:r>
    </w:p>
    <w:p>
      <w:pPr>
        <w:pStyle w:val="14"/>
        <w:numPr>
          <w:ilvl w:val="0"/>
          <w:numId w:val="1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color w:val="000000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color w:val="000000"/>
          <w:szCs w:val="24"/>
        </w:rPr>
        <w:t>Familiarizar a los solicitantes con el proceso de formación de doctores.</w:t>
      </w:r>
      <w:bookmarkEnd w:id="0"/>
      <w:bookmarkEnd w:id="1"/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420" w:leftChars="0" w:hanging="420" w:firstLineChars="0"/>
        <w:rPr>
          <w:rFonts w:ascii="Arial" w:hAnsi="Arial" w:cs="Arial"/>
          <w:color w:val="000000"/>
          <w:szCs w:val="24"/>
          <w:lang w:eastAsia="es-ES"/>
        </w:rPr>
      </w:pPr>
      <w:r>
        <w:rPr>
          <w:rFonts w:ascii="Arial" w:hAnsi="Arial" w:cs="Arial"/>
          <w:color w:val="000000"/>
          <w:szCs w:val="24"/>
          <w:lang w:eastAsia="es-ES"/>
        </w:rPr>
        <w:t xml:space="preserve">Preparar a los profesores jóvenes para el ingreso al Programa de doctorado en Ciencias de la Cultura Física de la UCCFD 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 su séptima edición el presente seminario, se convoca, especialmente, para profesionales jóvenes de la institución, aunque pueden admitirse otros profesionales interesados en el ingreso a la formación de doctores en Ciencias de la Cultura Física, incluyendo solicitantes de las universidades aledañas (Isla de la Juventud, Pinar del Rio, Artemisa y Mayabeque) que cumplan con los requerimientos establecidos.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Es responsabilidad de la Oficina de Grados Científicos </w:t>
      </w:r>
    </w:p>
    <w:p>
      <w:pPr>
        <w:pStyle w:val="14"/>
        <w:numPr>
          <w:ilvl w:val="0"/>
          <w:numId w:val="2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Librar la convocatoria del seminario.</w:t>
      </w:r>
    </w:p>
    <w:p>
      <w:pPr>
        <w:pStyle w:val="11"/>
        <w:numPr>
          <w:ilvl w:val="0"/>
          <w:numId w:val="2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Controlar el proceso de participación, desarrollo y evaluación del seminario.</w:t>
      </w:r>
    </w:p>
    <w:p>
      <w:pPr>
        <w:pStyle w:val="11"/>
        <w:spacing w:before="60" w:after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Es responsabilidad de los Jefes de Departamentos</w:t>
      </w:r>
    </w:p>
    <w:p>
      <w:pPr>
        <w:pStyle w:val="11"/>
        <w:numPr>
          <w:ilvl w:val="0"/>
          <w:numId w:val="3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Autorizar la matrícula del solicitante al seminario.</w:t>
      </w:r>
    </w:p>
    <w:p>
      <w:pPr>
        <w:pStyle w:val="11"/>
        <w:numPr>
          <w:ilvl w:val="0"/>
          <w:numId w:val="3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Reajustar las actividades del matriculado para garantizar su asistencia al seminario (Priorizar su participación).</w:t>
      </w:r>
    </w:p>
    <w:p>
      <w:pPr>
        <w:pStyle w:val="11"/>
        <w:numPr>
          <w:ilvl w:val="0"/>
          <w:numId w:val="3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Controlar la asistencia y resultados del solicitante autorizado a participar en el seminario.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</w:p>
    <w:p>
      <w:pPr>
        <w:spacing w:before="60"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PRIORIDADES DE INGRESO AL PROGRAMA</w:t>
      </w:r>
    </w:p>
    <w:p>
      <w:pPr>
        <w:pStyle w:val="9"/>
        <w:numPr>
          <w:ilvl w:val="0"/>
          <w:numId w:val="4"/>
        </w:numPr>
        <w:tabs>
          <w:tab w:val="left" w:pos="9214"/>
          <w:tab w:val="clear" w:pos="420"/>
        </w:tabs>
        <w:spacing w:before="60" w:beforeAutospacing="0" w:after="0" w:afterAutospacing="0"/>
        <w:ind w:left="420" w:leftChars="0" w:hanging="420" w:firstLineChars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Los recursos humanos de la Institución Autorizada (UCCFD “Manuel Fajardo”). </w:t>
      </w:r>
    </w:p>
    <w:p>
      <w:pPr>
        <w:pStyle w:val="14"/>
        <w:numPr>
          <w:ilvl w:val="0"/>
          <w:numId w:val="4"/>
        </w:numPr>
        <w:tabs>
          <w:tab w:val="left" w:pos="9214"/>
          <w:tab w:val="clear" w:pos="420"/>
        </w:tabs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Jóvenes egresados de la Cultura Física que hayan concluido sus estudios con Diploma de Oro y/o hayan obtenido resultados científicos como miembros de los Colectivos Científicos Estudiantiles asociados a Proyectos.</w:t>
      </w:r>
    </w:p>
    <w:p>
      <w:pPr>
        <w:pStyle w:val="14"/>
        <w:numPr>
          <w:ilvl w:val="0"/>
          <w:numId w:val="4"/>
        </w:numPr>
        <w:tabs>
          <w:tab w:val="left" w:pos="9214"/>
          <w:tab w:val="clear" w:pos="420"/>
        </w:tabs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Egresados de las maestrías del ámbito de la Cultura Física que continúan investigando en su tema de tesis de maestría o especialidad.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0" w:leftChars="0" w:right="20" w:righ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tendrán en cuenta los recursos </w:t>
      </w:r>
      <w:r>
        <w:rPr>
          <w:rFonts w:ascii="Arial" w:hAnsi="Arial" w:cs="Arial"/>
          <w:spacing w:val="-3"/>
          <w:szCs w:val="24"/>
        </w:rPr>
        <w:t>h</w:t>
      </w:r>
      <w:r>
        <w:rPr>
          <w:rFonts w:ascii="Arial" w:hAnsi="Arial" w:cs="Arial"/>
          <w:spacing w:val="2"/>
          <w:szCs w:val="24"/>
        </w:rPr>
        <w:t>u</w:t>
      </w:r>
      <w:r>
        <w:rPr>
          <w:rFonts w:ascii="Arial" w:hAnsi="Arial" w:cs="Arial"/>
          <w:spacing w:val="-2"/>
          <w:szCs w:val="24"/>
        </w:rPr>
        <w:t>m</w:t>
      </w:r>
      <w:r>
        <w:rPr>
          <w:rFonts w:ascii="Arial" w:hAnsi="Arial" w:cs="Arial"/>
          <w:spacing w:val="-3"/>
          <w:szCs w:val="24"/>
        </w:rPr>
        <w:t>a</w:t>
      </w:r>
      <w:r>
        <w:rPr>
          <w:rFonts w:ascii="Arial" w:hAnsi="Arial" w:cs="Arial"/>
          <w:spacing w:val="2"/>
          <w:szCs w:val="24"/>
        </w:rPr>
        <w:t>no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pacing w:val="-4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d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3"/>
          <w:szCs w:val="24"/>
        </w:rPr>
        <w:t xml:space="preserve"> </w:t>
      </w:r>
      <w:r>
        <w:rPr>
          <w:rFonts w:ascii="Arial" w:hAnsi="Arial" w:cs="Arial"/>
          <w:szCs w:val="24"/>
        </w:rPr>
        <w:t>los OACES y del sistema empresarial o cuentapropistas.</w:t>
      </w:r>
    </w:p>
    <w:p>
      <w:pPr>
        <w:pStyle w:val="9"/>
        <w:spacing w:before="60" w:beforeAutospacing="0" w:after="0" w:afterAutospacing="0"/>
        <w:jc w:val="both"/>
        <w:rPr>
          <w:rFonts w:ascii="Arial" w:hAnsi="Arial" w:cs="Arial"/>
          <w:b/>
          <w:color w:val="262626"/>
          <w:sz w:val="22"/>
        </w:rPr>
      </w:pPr>
    </w:p>
    <w:p>
      <w:pPr>
        <w:pStyle w:val="9"/>
        <w:spacing w:before="60" w:beforeAutospacing="0" w:after="0" w:afterAutospacing="0"/>
        <w:jc w:val="both"/>
        <w:rPr>
          <w:rFonts w:ascii="Arial" w:hAnsi="Arial" w:cs="Arial"/>
          <w:b/>
          <w:color w:val="262626"/>
          <w:sz w:val="22"/>
        </w:rPr>
      </w:pPr>
      <w:r>
        <w:rPr>
          <w:rFonts w:ascii="Arial" w:hAnsi="Arial" w:cs="Arial"/>
          <w:b/>
          <w:color w:val="262626"/>
          <w:sz w:val="22"/>
        </w:rPr>
        <w:t>PRONÓSTICO DE MATRÍCULA DEL PROGRAMA DE DOCTORADO</w:t>
      </w:r>
    </w:p>
    <w:p>
      <w:pPr>
        <w:pStyle w:val="9"/>
        <w:spacing w:before="60" w:beforeAutospacing="0" w:after="0" w:afterAutospacing="0"/>
        <w:jc w:val="both"/>
        <w:rPr>
          <w:rFonts w:ascii="Arial" w:hAnsi="Arial" w:cs="Arial"/>
          <w:color w:val="262626"/>
          <w:sz w:val="22"/>
        </w:rPr>
      </w:pPr>
      <w:r>
        <w:rPr>
          <w:rFonts w:ascii="Arial" w:hAnsi="Arial" w:cs="Arial"/>
          <w:color w:val="262626"/>
          <w:sz w:val="22"/>
        </w:rPr>
        <w:t>En este año la matrícula que se aceptará es de 15 a 20 doctorandos.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El solicitante ingresa al doctorado cuando cumple con lo siguiente:</w:t>
      </w:r>
    </w:p>
    <w:p>
      <w:pPr>
        <w:pStyle w:val="14"/>
        <w:numPr>
          <w:ilvl w:val="0"/>
          <w:numId w:val="5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tema seleccionado (pertenece a una de las líneas de investigación declaradas por el programa y es un resultado esperado de un proyecto científico).</w:t>
      </w:r>
    </w:p>
    <w:p>
      <w:pPr>
        <w:pStyle w:val="14"/>
        <w:numPr>
          <w:ilvl w:val="0"/>
          <w:numId w:val="5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calidad del documento de presentación del tema es buena (según lo exigido por la Oficina de grados científicos).</w:t>
      </w:r>
    </w:p>
    <w:p>
      <w:pPr>
        <w:pStyle w:val="14"/>
        <w:numPr>
          <w:ilvl w:val="0"/>
          <w:numId w:val="5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expediente del solicitante, está completo y con la calidad requerida (según lo exigido por la Oficina de grados científicos).</w:t>
      </w:r>
    </w:p>
    <w:p>
      <w:pPr>
        <w:spacing w:after="0" w:line="240" w:lineRule="auto"/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spacing w:after="0" w:line="240" w:lineRule="auto"/>
        <w:rPr>
          <w:rFonts w:ascii="Arial" w:hAnsi="Arial" w:cs="Arial"/>
          <w:b/>
          <w:color w:val="000000"/>
        </w:rPr>
      </w:pPr>
    </w:p>
    <w:p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ACTIVIDADES PRESENCIALES  DEL SEMINARIO</w:t>
      </w: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182"/>
        <w:gridCol w:w="3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</w:rPr>
              <w:t>FECHA</w:t>
            </w:r>
            <w:r>
              <w:rPr>
                <w:rFonts w:hint="default" w:ascii="Arial" w:hAnsi="Arial" w:cs="Arial"/>
                <w:b/>
                <w:color w:val="000000"/>
                <w:lang w:val="es-ES"/>
              </w:rPr>
              <w:t>/LUGAR</w:t>
            </w:r>
          </w:p>
        </w:tc>
        <w:tc>
          <w:tcPr>
            <w:tcW w:w="4182" w:type="dxa"/>
            <w:shd w:val="clear" w:color="auto" w:fill="C7DAF1" w:themeFill="text2" w:themeFillTint="32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TEMA</w:t>
            </w:r>
          </w:p>
        </w:tc>
        <w:tc>
          <w:tcPr>
            <w:tcW w:w="3690" w:type="dxa"/>
            <w:shd w:val="clear" w:color="auto" w:fill="C7DAF1" w:themeFill="text2" w:themeFillTint="32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 05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a.m.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Aula 47</w:t>
            </w:r>
          </w:p>
        </w:tc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pacing w:after="1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Tema 1. Introducción al doctorado. </w:t>
            </w:r>
          </w:p>
          <w:p>
            <w:pPr>
              <w:pStyle w:val="14"/>
              <w:numPr>
                <w:numId w:val="0"/>
              </w:numPr>
              <w:autoSpaceDE w:val="0"/>
              <w:autoSpaceDN w:val="0"/>
              <w:adjustRightInd w:val="0"/>
              <w:spacing w:after="10" w:line="240" w:lineRule="auto"/>
              <w:ind w:leftChars="0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¿Qué es la formación doctoral? </w:t>
            </w:r>
          </w:p>
          <w:p>
            <w:pPr>
              <w:pStyle w:val="14"/>
              <w:numPr>
                <w:numId w:val="0"/>
              </w:numPr>
              <w:autoSpaceDE w:val="0"/>
              <w:autoSpaceDN w:val="0"/>
              <w:adjustRightInd w:val="0"/>
              <w:spacing w:after="10" w:line="240" w:lineRule="auto"/>
              <w:ind w:leftChars="0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Exigencias para obtener el grado científico. </w:t>
            </w:r>
          </w:p>
          <w:p>
            <w:pPr>
              <w:pStyle w:val="14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Procedimientos y requisitos para obtener el grado científico </w:t>
            </w:r>
          </w:p>
          <w:p>
            <w:pPr>
              <w:pStyle w:val="14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>El programa de doctorado en Ciencias de la Cultura Física de la UCCFD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Isabel M. Fleitas Díaz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 05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a.m.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Aula 47</w:t>
            </w:r>
          </w:p>
        </w:tc>
        <w:tc>
          <w:tcPr>
            <w:tcW w:w="4182" w:type="dxa"/>
          </w:tcPr>
          <w:p>
            <w:pPr>
              <w:pStyle w:val="18"/>
              <w:jc w:val="both"/>
              <w:rPr>
                <w:rFonts w:eastAsia="Calibri"/>
                <w:lang w:eastAsia="es-ES"/>
              </w:rPr>
            </w:pPr>
            <w:r>
              <w:t xml:space="preserve">Tema 2. </w:t>
            </w:r>
            <w:r>
              <w:rPr>
                <w:sz w:val="23"/>
                <w:szCs w:val="23"/>
                <w:lang w:eastAsia="es-ES"/>
              </w:rPr>
              <w:t xml:space="preserve">Selección del tema de tesis doctoral </w:t>
            </w:r>
          </w:p>
          <w:p>
            <w:pPr>
              <w:pStyle w:val="14"/>
              <w:numPr>
                <w:numId w:val="0"/>
              </w:numPr>
              <w:autoSpaceDE w:val="0"/>
              <w:autoSpaceDN w:val="0"/>
              <w:adjustRightInd w:val="0"/>
              <w:spacing w:after="8" w:line="240" w:lineRule="auto"/>
              <w:ind w:leftChars="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Consideraciones en torno a la elección del tema de tesis doctoral. </w:t>
            </w:r>
          </w:p>
          <w:p>
            <w:pPr>
              <w:pStyle w:val="14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Vías a utilizar para definir el tema de tesis doctoral: la política científica de la institución, las líneas de investigación del programa de doctorado y sus proyectos científicos técnicos. 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Isabel M. Fleitas Díaz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Intervienen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Responsables de las líneas de investigación del doctorado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José F. Monteagudo Soler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Erva Brito Vázquez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bookmarkStart w:id="2" w:name="_GoBack"/>
            <w:bookmarkEnd w:id="2"/>
            <w:r>
              <w:rPr>
                <w:rFonts w:ascii="Arial" w:hAnsi="Arial" w:cs="Arial"/>
                <w:color w:val="000000"/>
              </w:rPr>
              <w:t xml:space="preserve">Dr. C. Marta Cañizares Hernández 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Ana María Morales Ferrer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Aldo Pérez Sánchez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Maylene López Bueno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11/05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a.m.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Aula 47</w:t>
            </w:r>
          </w:p>
        </w:tc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Tema 3. Contenido del documento de presentación del tema de tesis doctoral. </w:t>
            </w:r>
          </w:p>
          <w:p>
            <w:pPr>
              <w:pStyle w:val="18"/>
              <w:rPr>
                <w:rFonts w:eastAsia="Calibri"/>
                <w:lang w:eastAsia="es-ES"/>
              </w:rPr>
            </w:pPr>
            <w:r>
              <w:rPr>
                <w:sz w:val="23"/>
                <w:szCs w:val="23"/>
                <w:lang w:eastAsia="es-ES"/>
              </w:rPr>
              <w:t xml:space="preserve">Tema 4. El expediente del solicitante 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Magda Mesa Anoceto 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>
      <w:p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CRONOGRAMA DE INGRESO AL PROGRAMA DE DOCTORADO EN CIENCIAS DE LA CULTURA FÍSICA</w:t>
      </w:r>
    </w:p>
    <w:p>
      <w:p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2022-2023</w:t>
      </w:r>
    </w:p>
    <w:p>
      <w:pPr>
        <w:spacing w:after="0" w:line="240" w:lineRule="auto"/>
        <w:ind w:left="720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Entrega del expediente del solicitante en la Oficina de Formación Doctoral (</w:t>
      </w:r>
      <w:r>
        <w:rPr>
          <w:rFonts w:ascii="Arial" w:hAnsi="Arial" w:cs="Arial"/>
          <w:b/>
          <w:bCs/>
          <w:color w:val="000000"/>
          <w:u w:val="single"/>
        </w:rPr>
        <w:t>Primera semana de septiembre de 2023 9:30-1:00</w:t>
      </w:r>
      <w:r>
        <w:rPr>
          <w:rFonts w:ascii="Arial" w:hAnsi="Arial" w:cs="Arial"/>
          <w:b/>
          <w:bCs/>
          <w:color w:val="000000"/>
        </w:rPr>
        <w:t>).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Análisis de la documentación entregada.  </w:t>
      </w:r>
      <w:r>
        <w:rPr>
          <w:rFonts w:ascii="Arial" w:hAnsi="Arial" w:cs="Arial"/>
          <w:b/>
          <w:bCs/>
          <w:color w:val="000000"/>
          <w:u w:val="single"/>
        </w:rPr>
        <w:t>Primera quincena de octubre de 2023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Proceso de aprobación del tema por la CGC.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Segunda quincena - primera quincena de </w:t>
      </w:r>
      <w:r>
        <w:rPr>
          <w:rFonts w:ascii="Arial" w:hAnsi="Arial" w:cs="Arial"/>
          <w:b/>
          <w:color w:val="000000"/>
          <w:u w:val="single"/>
        </w:rPr>
        <w:t>Noviembre de 2023</w:t>
      </w:r>
      <w:r>
        <w:rPr>
          <w:rFonts w:ascii="Arial" w:hAnsi="Arial" w:cs="Arial"/>
          <w:b/>
          <w:color w:val="000000"/>
        </w:rPr>
        <w:t xml:space="preserve">  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Información sobre los solicitantes aprobados para continuar el proceso de ingreso. </w:t>
      </w:r>
      <w:r>
        <w:rPr>
          <w:rFonts w:ascii="Arial" w:hAnsi="Arial" w:cs="Arial"/>
          <w:b/>
          <w:bCs/>
          <w:color w:val="000000"/>
          <w:u w:val="single"/>
        </w:rPr>
        <w:t>Segunda quincena de noviembre de 2023</w:t>
      </w:r>
      <w:r>
        <w:rPr>
          <w:rFonts w:ascii="Arial" w:hAnsi="Arial" w:cs="Arial"/>
          <w:b/>
          <w:bCs/>
          <w:color w:val="000000"/>
        </w:rPr>
        <w:t>.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Otorgamiento de la condición de doctorando (por la CGC a propuesta del comité doctoral), designación de tutor y elaboración del plan de trabajo. </w:t>
      </w:r>
      <w:r>
        <w:rPr>
          <w:rFonts w:ascii="Arial" w:hAnsi="Arial" w:cs="Arial"/>
          <w:b/>
          <w:bCs/>
          <w:color w:val="000000"/>
          <w:u w:val="single"/>
        </w:rPr>
        <w:t>Mes de diciembre de 2023.</w:t>
      </w:r>
    </w:p>
    <w:p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sectPr>
      <w:pgSz w:w="11906" w:h="16838"/>
      <w:pgMar w:top="1417" w:right="707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9B994"/>
    <w:multiLevelType w:val="singleLevel"/>
    <w:tmpl w:val="D9C9B99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D508FD0"/>
    <w:multiLevelType w:val="singleLevel"/>
    <w:tmpl w:val="DD508FD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142CE02"/>
    <w:multiLevelType w:val="singleLevel"/>
    <w:tmpl w:val="1142CE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DCD4FF0"/>
    <w:multiLevelType w:val="singleLevel"/>
    <w:tmpl w:val="2DCD4FF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363AA0E8"/>
    <w:multiLevelType w:val="singleLevel"/>
    <w:tmpl w:val="363AA0E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3E1C7EA9"/>
    <w:multiLevelType w:val="multilevel"/>
    <w:tmpl w:val="3E1C7EA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60"/>
    <w:rsid w:val="00044F6B"/>
    <w:rsid w:val="00062555"/>
    <w:rsid w:val="00076E12"/>
    <w:rsid w:val="000F622E"/>
    <w:rsid w:val="000F6B86"/>
    <w:rsid w:val="00101DBE"/>
    <w:rsid w:val="00126358"/>
    <w:rsid w:val="001424C5"/>
    <w:rsid w:val="0014570F"/>
    <w:rsid w:val="00145FB9"/>
    <w:rsid w:val="00175E85"/>
    <w:rsid w:val="00185F62"/>
    <w:rsid w:val="001C0FCA"/>
    <w:rsid w:val="001E1947"/>
    <w:rsid w:val="001F019C"/>
    <w:rsid w:val="001F1A1E"/>
    <w:rsid w:val="001F1FCA"/>
    <w:rsid w:val="001F7DF7"/>
    <w:rsid w:val="00206F15"/>
    <w:rsid w:val="0021645C"/>
    <w:rsid w:val="00242E76"/>
    <w:rsid w:val="0028474B"/>
    <w:rsid w:val="00292ADE"/>
    <w:rsid w:val="00297567"/>
    <w:rsid w:val="002A46A6"/>
    <w:rsid w:val="002C7253"/>
    <w:rsid w:val="002D1A92"/>
    <w:rsid w:val="002E45E0"/>
    <w:rsid w:val="002F1B0E"/>
    <w:rsid w:val="002F2352"/>
    <w:rsid w:val="002F235E"/>
    <w:rsid w:val="00330599"/>
    <w:rsid w:val="003638A2"/>
    <w:rsid w:val="003832E4"/>
    <w:rsid w:val="00384BF3"/>
    <w:rsid w:val="003B5FB6"/>
    <w:rsid w:val="003B661E"/>
    <w:rsid w:val="003B768E"/>
    <w:rsid w:val="003C1144"/>
    <w:rsid w:val="003C5F16"/>
    <w:rsid w:val="003D3431"/>
    <w:rsid w:val="003F1D6E"/>
    <w:rsid w:val="00411290"/>
    <w:rsid w:val="0042177E"/>
    <w:rsid w:val="0045022C"/>
    <w:rsid w:val="00491284"/>
    <w:rsid w:val="004C622C"/>
    <w:rsid w:val="004E190E"/>
    <w:rsid w:val="004F3E83"/>
    <w:rsid w:val="004F62CF"/>
    <w:rsid w:val="005277D9"/>
    <w:rsid w:val="00530D25"/>
    <w:rsid w:val="005351FD"/>
    <w:rsid w:val="00556BEC"/>
    <w:rsid w:val="00574B6A"/>
    <w:rsid w:val="005B7CA9"/>
    <w:rsid w:val="005E6F44"/>
    <w:rsid w:val="005F77F6"/>
    <w:rsid w:val="00600924"/>
    <w:rsid w:val="00645086"/>
    <w:rsid w:val="00657B4A"/>
    <w:rsid w:val="00665882"/>
    <w:rsid w:val="00674D8C"/>
    <w:rsid w:val="006B7A5F"/>
    <w:rsid w:val="00711A33"/>
    <w:rsid w:val="007146D1"/>
    <w:rsid w:val="00716B60"/>
    <w:rsid w:val="00720C66"/>
    <w:rsid w:val="00724C19"/>
    <w:rsid w:val="00773B9C"/>
    <w:rsid w:val="007874AB"/>
    <w:rsid w:val="00791996"/>
    <w:rsid w:val="007C4261"/>
    <w:rsid w:val="007D105D"/>
    <w:rsid w:val="007E454F"/>
    <w:rsid w:val="008342BB"/>
    <w:rsid w:val="0084440E"/>
    <w:rsid w:val="00867A9E"/>
    <w:rsid w:val="00893BA1"/>
    <w:rsid w:val="008A37B5"/>
    <w:rsid w:val="008C283E"/>
    <w:rsid w:val="00916B5C"/>
    <w:rsid w:val="00922D1F"/>
    <w:rsid w:val="009314E8"/>
    <w:rsid w:val="009356C9"/>
    <w:rsid w:val="00956CCF"/>
    <w:rsid w:val="00970454"/>
    <w:rsid w:val="009857FD"/>
    <w:rsid w:val="00985871"/>
    <w:rsid w:val="0099741D"/>
    <w:rsid w:val="009D759E"/>
    <w:rsid w:val="009D76FB"/>
    <w:rsid w:val="009D794A"/>
    <w:rsid w:val="00A22210"/>
    <w:rsid w:val="00A404BF"/>
    <w:rsid w:val="00AF2D54"/>
    <w:rsid w:val="00B2357A"/>
    <w:rsid w:val="00B37F89"/>
    <w:rsid w:val="00B45A96"/>
    <w:rsid w:val="00B71DCE"/>
    <w:rsid w:val="00BA2039"/>
    <w:rsid w:val="00BC4C60"/>
    <w:rsid w:val="00BC4C8C"/>
    <w:rsid w:val="00BD3EB6"/>
    <w:rsid w:val="00C267EC"/>
    <w:rsid w:val="00C455BB"/>
    <w:rsid w:val="00C81973"/>
    <w:rsid w:val="00CD58C6"/>
    <w:rsid w:val="00D02A1C"/>
    <w:rsid w:val="00D212C9"/>
    <w:rsid w:val="00D622FF"/>
    <w:rsid w:val="00D75CED"/>
    <w:rsid w:val="00DA4180"/>
    <w:rsid w:val="00E067B1"/>
    <w:rsid w:val="00E12209"/>
    <w:rsid w:val="00E36680"/>
    <w:rsid w:val="00E43839"/>
    <w:rsid w:val="00E61E03"/>
    <w:rsid w:val="00E70E8F"/>
    <w:rsid w:val="00E96425"/>
    <w:rsid w:val="00EB0B9D"/>
    <w:rsid w:val="00EB754F"/>
    <w:rsid w:val="00F16ABD"/>
    <w:rsid w:val="00F5257D"/>
    <w:rsid w:val="00F81F58"/>
    <w:rsid w:val="00F92CAE"/>
    <w:rsid w:val="00FA7689"/>
    <w:rsid w:val="00FE5AD6"/>
    <w:rsid w:val="0C113B1E"/>
    <w:rsid w:val="3A766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ES" w:bidi="he-IL"/>
    </w:rPr>
  </w:style>
  <w:style w:type="paragraph" w:styleId="10">
    <w:name w:val="footer"/>
    <w:basedOn w:val="1"/>
    <w:link w:val="1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Body Text 3"/>
    <w:basedOn w:val="1"/>
    <w:link w:val="13"/>
    <w:qFormat/>
    <w:uiPriority w:val="0"/>
    <w:pPr>
      <w:spacing w:after="120" w:line="240" w:lineRule="auto"/>
    </w:pPr>
    <w:rPr>
      <w:rFonts w:ascii="Times New Roman" w:hAnsi="Times New Roman" w:eastAsia="Times New Roman"/>
      <w:sz w:val="16"/>
      <w:szCs w:val="20"/>
      <w:lang w:eastAsia="es-ES"/>
    </w:rPr>
  </w:style>
  <w:style w:type="table" w:styleId="12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exto independiente 3 Car"/>
    <w:basedOn w:val="2"/>
    <w:link w:val="11"/>
    <w:uiPriority w:val="0"/>
    <w:rPr>
      <w:rFonts w:ascii="Times New Roman" w:hAnsi="Times New Roman" w:eastAsia="Times New Roman" w:cs="Times New Roman"/>
      <w:sz w:val="16"/>
      <w:szCs w:val="20"/>
      <w:lang w:eastAsia="es-ES"/>
    </w:rPr>
  </w:style>
  <w:style w:type="paragraph" w:styleId="14">
    <w:name w:val="List Paragraph"/>
    <w:basedOn w:val="1"/>
    <w:link w:val="21"/>
    <w:qFormat/>
    <w:uiPriority w:val="34"/>
    <w:pPr>
      <w:ind w:left="720"/>
      <w:contextualSpacing/>
    </w:pPr>
  </w:style>
  <w:style w:type="character" w:customStyle="1" w:styleId="15">
    <w:name w:val="Encabezado Car"/>
    <w:basedOn w:val="2"/>
    <w:link w:val="8"/>
    <w:semiHidden/>
    <w:uiPriority w:val="99"/>
    <w:rPr>
      <w:sz w:val="22"/>
      <w:szCs w:val="22"/>
      <w:lang w:eastAsia="en-US"/>
    </w:rPr>
  </w:style>
  <w:style w:type="character" w:customStyle="1" w:styleId="16">
    <w:name w:val="Pie de página Car"/>
    <w:basedOn w:val="2"/>
    <w:link w:val="10"/>
    <w:semiHidden/>
    <w:qFormat/>
    <w:uiPriority w:val="99"/>
    <w:rPr>
      <w:sz w:val="22"/>
      <w:szCs w:val="22"/>
      <w:lang w:eastAsia="en-US"/>
    </w:rPr>
  </w:style>
  <w:style w:type="character" w:customStyle="1" w:styleId="17">
    <w:name w:val="Texto de globo Car"/>
    <w:basedOn w:val="2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8">
    <w:name w:val="Default"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es-ES" w:eastAsia="en-US" w:bidi="ar-SA"/>
    </w:rPr>
  </w:style>
  <w:style w:type="character" w:customStyle="1" w:styleId="19">
    <w:name w:val="Texto comentario Car"/>
    <w:basedOn w:val="2"/>
    <w:link w:val="6"/>
    <w:semiHidden/>
    <w:qFormat/>
    <w:uiPriority w:val="99"/>
    <w:rPr>
      <w:lang w:eastAsia="en-US"/>
    </w:rPr>
  </w:style>
  <w:style w:type="character" w:customStyle="1" w:styleId="20">
    <w:name w:val="Asunto del comentario Car"/>
    <w:basedOn w:val="19"/>
    <w:link w:val="5"/>
    <w:semiHidden/>
    <w:qFormat/>
    <w:uiPriority w:val="99"/>
    <w:rPr>
      <w:b/>
      <w:bCs/>
      <w:lang w:eastAsia="en-US"/>
    </w:rPr>
  </w:style>
  <w:style w:type="character" w:customStyle="1" w:styleId="21">
    <w:name w:val="Párrafo de lista Car"/>
    <w:link w:val="14"/>
    <w:qFormat/>
    <w:locked/>
    <w:uiPriority w:val="34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Casa</Company>
  <Pages>2</Pages>
  <Words>694</Words>
  <Characters>3818</Characters>
  <Lines>31</Lines>
  <Paragraphs>9</Paragraphs>
  <TotalTime>20</TotalTime>
  <ScaleCrop>false</ScaleCrop>
  <LinksUpToDate>false</LinksUpToDate>
  <CharactersWithSpaces>4503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2023-02-03T05:34:00Z</dcterms:created>
  <dc:creator>Maghda</dc:creator>
  <cp:lastModifiedBy>Maylene Lopez Bueno</cp:lastModifiedBy>
  <cp:lastPrinted>2018-04-05T10:26:00Z</cp:lastPrinted>
  <dcterms:modified xsi:type="dcterms:W3CDTF">2023-04-12T15:45:57Z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3082-11.2.0.11516</vt:lpwstr>
  </property>
  <property fmtid="{D5CDD505-2E9C-101B-9397-08002B2CF9AE}" pid="3" name="ICV">
    <vt:lpwstr>A10C20188C9B47B7ACFB63E66FBBDF54</vt:lpwstr>
  </property>
</Properties>
</file>